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B0" w:rsidRPr="00AF3A1D" w:rsidRDefault="004C60B0" w:rsidP="00AC3D98">
      <w:pPr>
        <w:jc w:val="center"/>
      </w:pPr>
      <w:bookmarkStart w:id="0" w:name="_GoBack"/>
      <w:bookmarkEnd w:id="0"/>
      <w:r w:rsidRPr="00AF3A1D">
        <w:t xml:space="preserve">ПАСПОРТ ПОДПРОГРАММЫ </w:t>
      </w:r>
      <w:r>
        <w:rPr>
          <w:lang w:val="en-US"/>
        </w:rPr>
        <w:t>IV</w:t>
      </w:r>
      <w:r w:rsidRPr="00AF3A1D">
        <w:t xml:space="preserve"> «Развитие</w:t>
      </w:r>
      <w:r w:rsidR="00AC3D98">
        <w:t xml:space="preserve"> потребительского рынка и услуг»</w:t>
      </w:r>
    </w:p>
    <w:p w:rsidR="004C60B0" w:rsidRDefault="004C60B0" w:rsidP="004C60B0">
      <w:pPr>
        <w:widowControl w:val="0"/>
        <w:autoSpaceDE w:val="0"/>
        <w:autoSpaceDN w:val="0"/>
        <w:adjustRightInd w:val="0"/>
        <w:jc w:val="center"/>
      </w:pPr>
      <w:r w:rsidRPr="00AF3A1D">
        <w:t>МУНИЦИПАЛЬНОЙ</w:t>
      </w:r>
      <w:r w:rsidR="00AC3D98">
        <w:t xml:space="preserve"> ПРОГРАММЫ «Предпринимательство»</w:t>
      </w:r>
    </w:p>
    <w:p w:rsidR="00AC3D98" w:rsidRPr="00AF3A1D" w:rsidRDefault="00AC3D98" w:rsidP="004C60B0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tbl>
      <w:tblPr>
        <w:tblW w:w="15287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73"/>
        <w:gridCol w:w="1789"/>
        <w:gridCol w:w="4369"/>
        <w:gridCol w:w="1232"/>
        <w:gridCol w:w="1183"/>
        <w:gridCol w:w="1183"/>
        <w:gridCol w:w="1183"/>
        <w:gridCol w:w="1183"/>
        <w:gridCol w:w="1192"/>
      </w:tblGrid>
      <w:tr w:rsidR="004C60B0" w:rsidRPr="00AF3A1D" w:rsidTr="00234C65">
        <w:trPr>
          <w:trHeight w:val="320"/>
          <w:tblCellSpacing w:w="5" w:type="nil"/>
          <w:jc w:val="center"/>
        </w:trPr>
        <w:tc>
          <w:tcPr>
            <w:tcW w:w="645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Муниципальный заказчик подпрограммы</w:t>
            </w:r>
          </w:p>
        </w:tc>
        <w:tc>
          <w:tcPr>
            <w:tcW w:w="4355" w:type="pct"/>
            <w:gridSpan w:val="8"/>
            <w:vAlign w:val="center"/>
          </w:tcPr>
          <w:p w:rsidR="004C60B0" w:rsidRPr="006679B2" w:rsidRDefault="004C60B0" w:rsidP="00B640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Управление потребительского рынка</w:t>
            </w:r>
            <w:r w:rsidR="003B1BB6">
              <w:t>, инвестиций</w:t>
            </w:r>
            <w:r w:rsidRPr="006679B2">
              <w:t xml:space="preserve"> </w:t>
            </w:r>
            <w:r w:rsidR="00B64074">
              <w:t>и развития предпринимательства А</w:t>
            </w:r>
            <w:r w:rsidRPr="006679B2">
              <w:t xml:space="preserve">дминистрации </w:t>
            </w:r>
          </w:p>
        </w:tc>
      </w:tr>
      <w:tr w:rsidR="004C60B0" w:rsidRPr="00AF3A1D" w:rsidTr="00234C65">
        <w:trPr>
          <w:trHeight w:val="320"/>
          <w:tblCellSpacing w:w="5" w:type="nil"/>
          <w:jc w:val="center"/>
        </w:trPr>
        <w:tc>
          <w:tcPr>
            <w:tcW w:w="645" w:type="pct"/>
            <w:vMerge w:val="restar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 xml:space="preserve">Источники финансирования    </w:t>
            </w:r>
            <w:r w:rsidRPr="006679B2">
              <w:br/>
              <w:t xml:space="preserve">подпрограммы по годам реализации и главным распорядителем бюджетных средств, в том числе по годам: </w:t>
            </w:r>
          </w:p>
        </w:tc>
        <w:tc>
          <w:tcPr>
            <w:tcW w:w="585" w:type="pct"/>
            <w:vMerge w:val="restar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Главный распорядитель бюджетных средств</w:t>
            </w:r>
          </w:p>
        </w:tc>
        <w:tc>
          <w:tcPr>
            <w:tcW w:w="1429" w:type="pct"/>
            <w:vMerge w:val="restar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Источник финансирования</w:t>
            </w:r>
          </w:p>
        </w:tc>
        <w:tc>
          <w:tcPr>
            <w:tcW w:w="2341" w:type="pct"/>
            <w:gridSpan w:val="6"/>
          </w:tcPr>
          <w:p w:rsidR="004C60B0" w:rsidRPr="006679B2" w:rsidRDefault="004C60B0" w:rsidP="006679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 xml:space="preserve">Расходы (тыс. рублей) </w:t>
            </w:r>
          </w:p>
        </w:tc>
      </w:tr>
      <w:tr w:rsidR="004C60B0" w:rsidRPr="00AF3A1D" w:rsidTr="00234C65">
        <w:trPr>
          <w:trHeight w:val="737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9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03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Итого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2020 год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2021 год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</w:pPr>
            <w:r w:rsidRPr="006679B2">
              <w:t>2022 год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2023 год</w:t>
            </w:r>
          </w:p>
        </w:tc>
        <w:tc>
          <w:tcPr>
            <w:tcW w:w="392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</w:pPr>
            <w:r w:rsidRPr="006679B2">
              <w:t>2024 год</w:t>
            </w:r>
          </w:p>
        </w:tc>
      </w:tr>
      <w:tr w:rsidR="00234C65" w:rsidRPr="00AF3A1D" w:rsidTr="00234C65">
        <w:trPr>
          <w:trHeight w:val="471"/>
          <w:tblCellSpacing w:w="5" w:type="nil"/>
          <w:jc w:val="center"/>
        </w:trPr>
        <w:tc>
          <w:tcPr>
            <w:tcW w:w="645" w:type="pct"/>
            <w:vMerge/>
          </w:tcPr>
          <w:p w:rsidR="00234C65" w:rsidRPr="006679B2" w:rsidRDefault="00234C65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 w:val="restart"/>
          </w:tcPr>
          <w:p w:rsidR="00234C65" w:rsidRPr="006679B2" w:rsidRDefault="00234C65" w:rsidP="004C60B0">
            <w:pPr>
              <w:jc w:val="center"/>
            </w:pPr>
            <w:r w:rsidRPr="006679B2">
              <w:t>Администрация Раменского городского округа</w:t>
            </w:r>
          </w:p>
        </w:tc>
        <w:tc>
          <w:tcPr>
            <w:tcW w:w="1429" w:type="pct"/>
          </w:tcPr>
          <w:p w:rsidR="00234C65" w:rsidRPr="006679B2" w:rsidRDefault="00234C65" w:rsidP="004C60B0">
            <w:pPr>
              <w:jc w:val="center"/>
            </w:pPr>
            <w:r w:rsidRPr="006679B2">
              <w:t>Всего, в том числе:</w:t>
            </w:r>
          </w:p>
        </w:tc>
        <w:tc>
          <w:tcPr>
            <w:tcW w:w="403" w:type="pct"/>
          </w:tcPr>
          <w:p w:rsidR="00234C65" w:rsidRPr="006B4AB3" w:rsidRDefault="00234C65" w:rsidP="00D9169E">
            <w:r w:rsidRPr="006B4AB3">
              <w:t>3149000</w:t>
            </w:r>
          </w:p>
        </w:tc>
        <w:tc>
          <w:tcPr>
            <w:tcW w:w="387" w:type="pct"/>
          </w:tcPr>
          <w:p w:rsidR="00234C65" w:rsidRPr="006B4AB3" w:rsidRDefault="00234C65" w:rsidP="00D9169E">
            <w:r w:rsidRPr="006B4AB3">
              <w:t>523000</w:t>
            </w:r>
          </w:p>
        </w:tc>
        <w:tc>
          <w:tcPr>
            <w:tcW w:w="387" w:type="pct"/>
          </w:tcPr>
          <w:p w:rsidR="00234C65" w:rsidRDefault="00234C65" w:rsidP="00D9169E">
            <w:r w:rsidRPr="006B4AB3">
              <w:t>519000</w:t>
            </w:r>
          </w:p>
        </w:tc>
        <w:tc>
          <w:tcPr>
            <w:tcW w:w="387" w:type="pct"/>
          </w:tcPr>
          <w:p w:rsidR="00234C65" w:rsidRPr="006679B2" w:rsidRDefault="00234C65" w:rsidP="004C60B0">
            <w:pPr>
              <w:jc w:val="center"/>
            </w:pPr>
            <w:r w:rsidRPr="006679B2">
              <w:t>679000</w:t>
            </w:r>
          </w:p>
        </w:tc>
        <w:tc>
          <w:tcPr>
            <w:tcW w:w="387" w:type="pct"/>
          </w:tcPr>
          <w:p w:rsidR="00234C65" w:rsidRPr="006679B2" w:rsidRDefault="00234C65" w:rsidP="004C60B0">
            <w:pPr>
              <w:jc w:val="center"/>
            </w:pPr>
            <w:r w:rsidRPr="006679B2">
              <w:t>707000</w:t>
            </w:r>
          </w:p>
        </w:tc>
        <w:tc>
          <w:tcPr>
            <w:tcW w:w="392" w:type="pct"/>
          </w:tcPr>
          <w:p w:rsidR="00234C65" w:rsidRPr="006679B2" w:rsidRDefault="00234C65" w:rsidP="004C60B0">
            <w:pPr>
              <w:jc w:val="center"/>
            </w:pPr>
            <w:r w:rsidRPr="006679B2">
              <w:t>721000</w:t>
            </w:r>
          </w:p>
        </w:tc>
      </w:tr>
      <w:tr w:rsidR="004C60B0" w:rsidRPr="00AF3A1D" w:rsidTr="00234C65">
        <w:trPr>
          <w:trHeight w:val="421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jc w:val="center"/>
            </w:pPr>
          </w:p>
        </w:tc>
        <w:tc>
          <w:tcPr>
            <w:tcW w:w="1429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Средства бюджета Московской области</w:t>
            </w:r>
          </w:p>
        </w:tc>
        <w:tc>
          <w:tcPr>
            <w:tcW w:w="403" w:type="pct"/>
          </w:tcPr>
          <w:p w:rsidR="004C60B0" w:rsidRPr="006679B2" w:rsidRDefault="00234C65" w:rsidP="004C60B0">
            <w:pPr>
              <w:jc w:val="center"/>
            </w:pPr>
            <w:r>
              <w:t>0</w:t>
            </w:r>
          </w:p>
        </w:tc>
        <w:tc>
          <w:tcPr>
            <w:tcW w:w="387" w:type="pct"/>
          </w:tcPr>
          <w:p w:rsidR="004C60B0" w:rsidRPr="006679B2" w:rsidRDefault="00234C65" w:rsidP="004C60B0">
            <w:pPr>
              <w:jc w:val="center"/>
            </w:pPr>
            <w:r>
              <w:t>0</w:t>
            </w:r>
          </w:p>
        </w:tc>
        <w:tc>
          <w:tcPr>
            <w:tcW w:w="387" w:type="pct"/>
          </w:tcPr>
          <w:p w:rsidR="004C60B0" w:rsidRPr="006679B2" w:rsidRDefault="00234C65" w:rsidP="004C60B0">
            <w:pPr>
              <w:jc w:val="center"/>
            </w:pPr>
            <w:r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92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</w:tr>
      <w:tr w:rsidR="004C60B0" w:rsidRPr="00AF3A1D" w:rsidTr="00234C65">
        <w:trPr>
          <w:trHeight w:val="320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9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Средства бюджета Раменского городского округа</w:t>
            </w:r>
          </w:p>
        </w:tc>
        <w:tc>
          <w:tcPr>
            <w:tcW w:w="403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92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</w:tr>
      <w:tr w:rsidR="004C60B0" w:rsidRPr="00AF3A1D" w:rsidTr="00234C65">
        <w:trPr>
          <w:trHeight w:val="407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9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Внебюджетные источники</w:t>
            </w:r>
          </w:p>
        </w:tc>
        <w:tc>
          <w:tcPr>
            <w:tcW w:w="403" w:type="pct"/>
          </w:tcPr>
          <w:p w:rsidR="004C60B0" w:rsidRPr="006679B2" w:rsidRDefault="004C60B0" w:rsidP="004C60B0">
            <w:pPr>
              <w:jc w:val="center"/>
            </w:pPr>
            <w:r w:rsidRPr="006679B2">
              <w:t>3149000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523000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519000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679000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707000</w:t>
            </w:r>
          </w:p>
        </w:tc>
        <w:tc>
          <w:tcPr>
            <w:tcW w:w="392" w:type="pct"/>
          </w:tcPr>
          <w:p w:rsidR="004C60B0" w:rsidRPr="006679B2" w:rsidRDefault="004C60B0" w:rsidP="004C60B0">
            <w:pPr>
              <w:jc w:val="center"/>
            </w:pPr>
            <w:r w:rsidRPr="006679B2">
              <w:t>721000</w:t>
            </w:r>
          </w:p>
        </w:tc>
      </w:tr>
    </w:tbl>
    <w:p w:rsidR="004C60B0" w:rsidRDefault="004C60B0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Pr="00AF3A1D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92305C" w:rsidRPr="00F0798C" w:rsidRDefault="0092305C" w:rsidP="0092305C">
      <w:pPr>
        <w:pStyle w:val="a6"/>
        <w:widowControl w:val="0"/>
        <w:numPr>
          <w:ilvl w:val="0"/>
          <w:numId w:val="42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92305C">
        <w:rPr>
          <w:rFonts w:ascii="Times New Roman" w:eastAsia="Calibri" w:hAnsi="Times New Roman" w:cs="Times New Roman"/>
          <w:szCs w:val="28"/>
          <w:lang w:eastAsia="en-US"/>
        </w:rPr>
        <w:lastRenderedPageBreak/>
        <w:t xml:space="preserve">Общая характеристика сферы реализации Подпрограммы </w:t>
      </w:r>
      <w:r w:rsidRPr="0092305C">
        <w:rPr>
          <w:rFonts w:ascii="Times New Roman" w:hAnsi="Times New Roman" w:cs="Times New Roman"/>
        </w:rPr>
        <w:t>«Развитие потребительского рынка и услуг</w:t>
      </w:r>
      <w:r w:rsidRPr="00F0798C">
        <w:rPr>
          <w:rFonts w:ascii="Times New Roman" w:hAnsi="Times New Roman" w:cs="Times New Roman"/>
        </w:rPr>
        <w:t>»</w:t>
      </w:r>
    </w:p>
    <w:p w:rsidR="00F0798C" w:rsidRPr="00F0798C" w:rsidRDefault="00F0798C" w:rsidP="0092305C">
      <w:pPr>
        <w:pStyle w:val="a6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color w:val="0070C0"/>
        </w:rPr>
      </w:pP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Оборот розничной торговли Раменского городского округа Московской области в 2018 году составил около  39 млрд. руб., что выше аналогичного показателя 2017 года на  32 процента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- 54,5 процента.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Доля рынков в обороте розничной торговли Раменского городского округа Московской области в 2018 году составляла 3,0 %. На 97,0 %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Потребительский спрос на товары и услуги определяется уровнем и динамикой доходов населения, распределением населения 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Малый бизнес играет существенную роль в развитии потребительского рынка в Раменском городском округе Московской области. Проблемой развития малого и среднего предпринимательства потребительского рынка Раменского городского округа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и характеризуется высокими процентными ставками по кредитам, большим количеством документов, необходимых для доступа к кредитным ресурсам, короткими сроками возврата кредита и тому подобное.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Одной из наиболее острых проблем, препятствующих развитию потребительского рынка Раменского городского округа 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Средний уровень обеспеченности торговыми площадями в 2018 году составил 1042 кв. м на 1 тысячу жителей. </w:t>
      </w:r>
      <w:proofErr w:type="gramStart"/>
      <w:r w:rsidRPr="006679B2">
        <w:rPr>
          <w:rFonts w:eastAsia="Calibri"/>
          <w:lang w:eastAsia="en-US"/>
        </w:rPr>
        <w:t>Норматив минимальной обеспеченности населения площадью торговых объектов в Раменском городском округе  достигнут</w:t>
      </w:r>
      <w:proofErr w:type="gramEnd"/>
      <w:r w:rsidRPr="006679B2">
        <w:rPr>
          <w:rFonts w:eastAsia="Calibri"/>
          <w:lang w:eastAsia="en-US"/>
        </w:rPr>
        <w:t xml:space="preserve">. 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 и отсутствием гарантий получения прибыли. Обеспечение жителей таких территорий товарами и услугами в необходимом ассортименте - одна из основных задач политики администрации Раменского городского округа в сфере потребительского рынка.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На сегодняшний день дистанционная торговля - одно из наиболее стремительно развивающихся и перспективных направлений, предлагающих потребителям широкий ассортимент товаров по ценам зачастую, ниже магазинных. Интернет-торговля, торговля по каталогам и через телемагазины, многоуровневый сетевой маркетинг развиваются в Российской Федерации высокими темпами. В Раменском городском округе Московской области на этот вид продаж приходится немногим более 35 процента оборота. 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Средний уровень обеспеченности услугами общественного питания в 2018 году составил 60 посадочных мест на 1000 жителей, бытовыми услугами - 45 рабочих мест на 1000 жителей. На территории Раменского городского округа Московской области высокие общие показатели обеспеченности в сфере бытового обслуживания формируются такими видами бытовых услуг, как "Ремонт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</w:t>
      </w:r>
      <w:r w:rsidRPr="006679B2">
        <w:rPr>
          <w:rFonts w:eastAsia="Calibri"/>
          <w:lang w:eastAsia="en-US"/>
        </w:rPr>
        <w:lastRenderedPageBreak/>
        <w:t>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Не решена проблема территориальной и ценовой доступности услуг, дифференциации территорий Раменского городского округа Московской области по уровню развития, качеству реализуемых товаров и услуг, сервисному обслуживанию. Сложившееся расположение объектов общественного питания, торговли и бытового обслуживания не отвечает потребностям населения.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На территории Раменского городского округа Московской области с разрешениями на право организации розничного рынка работают 5 рынков.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За период с 2013 года по 2018 год количество рынков в Раменском городском округе Московской области сократилось почти на 70 процентов. Количество торговых мест на рынках снизилось за тот же период на 30 процентов: с 1830 до 1230. Процесс реорганизации рыночной торговли осуществляется в рамках исполнения Федерального </w:t>
      </w:r>
      <w:hyperlink r:id="rId9" w:history="1">
        <w:r w:rsidRPr="006679B2">
          <w:rPr>
            <w:rFonts w:eastAsia="Calibri"/>
            <w:lang w:eastAsia="en-US"/>
          </w:rPr>
          <w:t>закона</w:t>
        </w:r>
      </w:hyperlink>
      <w:r w:rsidRPr="006679B2">
        <w:rPr>
          <w:rFonts w:eastAsia="Calibri"/>
          <w:lang w:eastAsia="en-US"/>
        </w:rPr>
        <w:t xml:space="preserve"> от 30.12.2006 N 271-ФЗ "О розничных рынках и о внесении изменений в Трудовой кодекс Российской Федерации". С 01.01.2013 для организации деятельности по продаже товаров на рынках, за исключением сельскохозяйственных рынков и сельскохозяйственных кооперативных рынков независимо от мест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01.01.2025.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В Раменском городском округе Московской области функционирует порядка 150 объектов нестационарной торговли, 50 процентов из которых - в городе Раменское. Павильоны, палатки и киоски составляют подавляющую часть этих объектов; на автолавки и автомагазины приходится примерно 1 процент. 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 w:rsidRPr="006679B2">
        <w:rPr>
          <w:rFonts w:eastAsia="Calibri"/>
          <w:lang w:eastAsia="en-US"/>
        </w:rPr>
        <w:t xml:space="preserve">В соответствии с Федеральным </w:t>
      </w:r>
      <w:hyperlink r:id="rId10" w:history="1">
        <w:r w:rsidRPr="006679B2">
          <w:rPr>
            <w:rFonts w:eastAsia="Calibri"/>
            <w:lang w:eastAsia="en-US"/>
          </w:rPr>
          <w:t>законом</w:t>
        </w:r>
      </w:hyperlink>
      <w:r w:rsidRPr="006679B2">
        <w:rPr>
          <w:rFonts w:eastAsia="Calibri"/>
          <w:lang w:eastAsia="en-US"/>
        </w:rPr>
        <w:t xml:space="preserve"> от 28.12.2009 N 381-ФЗ "Об основах государственного регулирования торговой деятельности в Российской Федерации", </w:t>
      </w:r>
      <w:hyperlink r:id="rId11" w:history="1">
        <w:r w:rsidRPr="006679B2">
          <w:rPr>
            <w:rFonts w:eastAsia="Calibri"/>
            <w:lang w:eastAsia="en-US"/>
          </w:rPr>
          <w:t>распоряжением</w:t>
        </w:r>
      </w:hyperlink>
      <w:r w:rsidRPr="006679B2">
        <w:rPr>
          <w:rFonts w:eastAsia="Calibri"/>
          <w:lang w:eastAsia="en-US"/>
        </w:rPr>
        <w:t xml:space="preserve"> Министерства потребительского рынка и услуг Московской области от 27.12.2012 N 32-Р "Об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объектов", размещение нестационарных объектов розничной торговли в муниципальных образованиях Московской области регламентировано схемой</w:t>
      </w:r>
      <w:proofErr w:type="gramEnd"/>
      <w:r w:rsidRPr="006679B2">
        <w:rPr>
          <w:rFonts w:eastAsia="Calibri"/>
          <w:lang w:eastAsia="en-US"/>
        </w:rPr>
        <w:t xml:space="preserve"> размещения нестационарных торговых объектов. Такая схема утверждена в Раменском городском округе  Московской области.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Ярмарочная торговля обеспечивает потребителя свежей продукцией местных производителей и производителей из других районов, а последним, в свою очередь, дает возможность реализовать свой товар. Развитие данного вида торговли Раменского городского округа сдерживается отсутствием площадок, соответствующих требованиям законодательства Московской области и приспособленных для ярмарочной торговли, а также нерентабельностью организации ярмарок ввиду малочисленности жителей населенных пунктов.</w:t>
      </w:r>
    </w:p>
    <w:p w:rsidR="00C31A9C" w:rsidRPr="006679B2" w:rsidRDefault="00C253B8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hyperlink r:id="rId12" w:history="1">
        <w:r w:rsidR="00C31A9C" w:rsidRPr="006679B2">
          <w:rPr>
            <w:rFonts w:eastAsia="Calibri"/>
            <w:lang w:eastAsia="en-US"/>
          </w:rPr>
          <w:t>Постановлением</w:t>
        </w:r>
      </w:hyperlink>
      <w:r w:rsidR="00C31A9C" w:rsidRPr="006679B2">
        <w:rPr>
          <w:rFonts w:eastAsia="Calibri"/>
          <w:lang w:eastAsia="en-US"/>
        </w:rPr>
        <w:t xml:space="preserve"> Правительства Московской области от 07.11.2012 N 1394/40 "Об утверждении Порядка организации ярмарок на территории Московской области и продажи товаров (выполнения работ, оказания услуг) на них" определены общие требования к единообразию в стилистическом оформлении ярмарочных мероприятий. На основании постановления администрации Раменского городского округа Московской области сформирован сводный перечень мест проведения ярмарок. На 2019 год в сводный перечень мест проведения ярмарок внесено 3 площадки.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Строительство новых объектов потребительского рынка и услуг остается наиболее привлекательным для инвестирования. В 2018 году с использованием частных инвестиций введено более 18 тыс. кв. метров новых торговых площадей.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Но до настоящего времени значительное количество объектов торговли и бытовых услуг требуют реконструкции и обновления технологического оборудования.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Несмотря на динамичное развитие потребительского рынка на территории Раменского городского округа Московской области, в регионе сохраняется ряд проблем, которые необходимо решать программными методами, к ним относятся: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highlight w:val="yellow"/>
          <w:lang w:eastAsia="en-US"/>
        </w:rPr>
      </w:pPr>
      <w:r w:rsidRPr="006679B2">
        <w:rPr>
          <w:rFonts w:eastAsia="Calibri"/>
          <w:lang w:eastAsia="en-US"/>
        </w:rPr>
        <w:t>-высокая степень дифференциации поселений по уровню обеспеченности объектами розничной торговли, общественного питания и бытовых услуг;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-наличие в районе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населенных пунктах;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highlight w:val="yellow"/>
          <w:lang w:eastAsia="en-US"/>
        </w:rPr>
      </w:pPr>
      <w:r w:rsidRPr="006679B2">
        <w:rPr>
          <w:rFonts w:eastAsia="Calibri"/>
          <w:lang w:eastAsia="en-US"/>
        </w:rPr>
        <w:t>-недостаточное количество социально ориентированных объектов торговли, общественного питания и бытовых услуг;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городского округа Московской области;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-недостаточное развитие ярмарочной торговли.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Актуальность реализации мер по защите прав потребителей в сфере торговли, общественного питания, бытовых услуг на территории Раменского городского округа Московской области требует взаимодействия органов государственной власти, местного самоуправления 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Цель Подпрограммы </w:t>
      </w:r>
      <w:r w:rsidRPr="006679B2">
        <w:rPr>
          <w:rFonts w:eastAsia="Calibri"/>
          <w:lang w:val="en-US" w:eastAsia="en-US"/>
        </w:rPr>
        <w:t>IV</w:t>
      </w:r>
      <w:r w:rsidRPr="006679B2">
        <w:rPr>
          <w:rFonts w:eastAsia="Calibri"/>
          <w:lang w:eastAsia="en-US"/>
        </w:rPr>
        <w:t>: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</w:pPr>
      <w:r w:rsidRPr="006679B2">
        <w:t>-повышение социально-экономической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Для достижения поставленной цели необходимо решить следующие задачи:</w:t>
      </w:r>
    </w:p>
    <w:p w:rsidR="00C31A9C" w:rsidRPr="006679B2" w:rsidRDefault="00FE0826" w:rsidP="00C31A9C">
      <w:pPr>
        <w:autoSpaceDE w:val="0"/>
        <w:autoSpaceDN w:val="0"/>
        <w:adjustRightInd w:val="0"/>
        <w:ind w:left="-6"/>
        <w:jc w:val="both"/>
      </w:pPr>
      <w:r w:rsidRPr="006679B2">
        <w:t>1.Развитие инфраструктуры</w:t>
      </w:r>
      <w:r w:rsidR="00C31A9C" w:rsidRPr="006679B2">
        <w:t xml:space="preserve"> потребительского рынка и услуг.</w:t>
      </w:r>
    </w:p>
    <w:p w:rsidR="00C31A9C" w:rsidRPr="006679B2" w:rsidRDefault="00FE0826" w:rsidP="00C31A9C">
      <w:pPr>
        <w:autoSpaceDE w:val="0"/>
        <w:autoSpaceDN w:val="0"/>
        <w:adjustRightInd w:val="0"/>
        <w:ind w:left="-6"/>
        <w:jc w:val="both"/>
      </w:pPr>
      <w:r w:rsidRPr="006679B2">
        <w:t>2.Реализация мер</w:t>
      </w:r>
      <w:r w:rsidR="00C31A9C" w:rsidRPr="006679B2">
        <w:t xml:space="preserve"> по защите прав потребителей в сфере торговли, общественного питания и бытовых услуг. </w:t>
      </w:r>
    </w:p>
    <w:p w:rsidR="008216A9" w:rsidRPr="006679B2" w:rsidRDefault="00C31A9C" w:rsidP="00C31A9C">
      <w:pPr>
        <w:widowControl w:val="0"/>
        <w:autoSpaceDE w:val="0"/>
        <w:autoSpaceDN w:val="0"/>
        <w:adjustRightInd w:val="0"/>
        <w:jc w:val="both"/>
      </w:pPr>
      <w:r w:rsidRPr="006679B2">
        <w:tab/>
        <w:t xml:space="preserve">Вследствие выполнения мероприятий Подпрограммы </w:t>
      </w:r>
      <w:r w:rsidRPr="006679B2">
        <w:rPr>
          <w:lang w:val="en-US"/>
        </w:rPr>
        <w:t>IV</w:t>
      </w:r>
      <w:r w:rsidR="008216A9" w:rsidRPr="006679B2">
        <w:t>:</w:t>
      </w:r>
    </w:p>
    <w:p w:rsidR="003D44F8" w:rsidRPr="006679B2" w:rsidRDefault="003D44F8" w:rsidP="003D44F8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Развитие потребительского рынка и услуг на территории муниципального образования Московской области</w:t>
      </w:r>
      <w:r w:rsidR="00BF2EA7" w:rsidRPr="006679B2">
        <w:rPr>
          <w:rFonts w:ascii="Times New Roman" w:hAnsi="Times New Roman" w:cs="Times New Roman"/>
        </w:rPr>
        <w:t>;</w:t>
      </w:r>
    </w:p>
    <w:p w:rsidR="00BF2EA7" w:rsidRPr="006679B2" w:rsidRDefault="00BF2EA7" w:rsidP="003D44F8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lastRenderedPageBreak/>
        <w:t>Развитие сферы общественного питания на территории муниципального образования Московской области;</w:t>
      </w:r>
    </w:p>
    <w:p w:rsidR="00BF2EA7" w:rsidRPr="006679B2" w:rsidRDefault="00BF2EA7" w:rsidP="003D44F8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Развитие сферы бытовых услуг на территории муниципального образования Московской области;</w:t>
      </w:r>
    </w:p>
    <w:p w:rsidR="00BF2EA7" w:rsidRPr="006679B2" w:rsidRDefault="00BF2EA7" w:rsidP="00BF2EA7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Реализация губернаторской программы «100 бань Подмосковья» на территории муниципального образования Московской области;</w:t>
      </w:r>
    </w:p>
    <w:p w:rsidR="00BF2EA7" w:rsidRPr="006679B2" w:rsidRDefault="00BF2EA7" w:rsidP="00BF2EA7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Участие в организации региональной системы защиты прав потребителей</w:t>
      </w:r>
    </w:p>
    <w:p w:rsidR="00C31A9C" w:rsidRPr="006679B2" w:rsidRDefault="00C31A9C" w:rsidP="00BF2EA7">
      <w:pPr>
        <w:widowControl w:val="0"/>
        <w:autoSpaceDE w:val="0"/>
        <w:autoSpaceDN w:val="0"/>
        <w:adjustRightInd w:val="0"/>
        <w:ind w:firstLine="283"/>
        <w:jc w:val="both"/>
      </w:pPr>
      <w:r w:rsidRPr="006679B2">
        <w:t>удастся создать благоприятные условия для развития потребительского рынка и услуг на территории Раменского городского округа.</w:t>
      </w:r>
    </w:p>
    <w:p w:rsidR="004C60B0" w:rsidRPr="006679B2" w:rsidRDefault="004C60B0" w:rsidP="004C60B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 xml:space="preserve">2. Планируемые результаты реализации Подпрограммы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>.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F3A1D">
        <w:rPr>
          <w:rFonts w:eastAsia="Calibri"/>
          <w:lang w:eastAsia="en-US"/>
        </w:rPr>
        <w:t xml:space="preserve">Планируемые результаты реализации Подпрограммы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 xml:space="preserve"> приведены в Приложении №2. Методика </w:t>
      </w:r>
      <w:proofErr w:type="gramStart"/>
      <w:r w:rsidRPr="00AF3A1D">
        <w:rPr>
          <w:rFonts w:eastAsia="Calibri"/>
          <w:lang w:eastAsia="en-US"/>
        </w:rPr>
        <w:t>расчета значений планируемых результатов реализации Подпрограммы</w:t>
      </w:r>
      <w:proofErr w:type="gramEnd"/>
      <w:r w:rsidR="00C31A9C"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 xml:space="preserve"> приведена в Приложении №3.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eastAsia="en-US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 xml:space="preserve">3. Финансирование Подпрограммы </w:t>
      </w:r>
      <w:r>
        <w:rPr>
          <w:rFonts w:eastAsia="Calibri"/>
          <w:lang w:val="en-US" w:eastAsia="en-US"/>
        </w:rPr>
        <w:t>IV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F3A1D">
        <w:t xml:space="preserve">Финансирование мероприятий </w:t>
      </w:r>
      <w:r w:rsidRPr="00AF3A1D">
        <w:rPr>
          <w:rFonts w:eastAsia="Calibri"/>
          <w:lang w:eastAsia="en-US"/>
        </w:rPr>
        <w:t xml:space="preserve">Подпрограммы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 xml:space="preserve"> планируется осуществлять с использованием средств бюджета Раменского </w:t>
      </w:r>
      <w:r>
        <w:rPr>
          <w:rFonts w:eastAsia="Calibri"/>
          <w:lang w:eastAsia="en-US"/>
        </w:rPr>
        <w:t xml:space="preserve">городского </w:t>
      </w:r>
      <w:proofErr w:type="spellStart"/>
      <w:r>
        <w:rPr>
          <w:rFonts w:eastAsia="Calibri"/>
          <w:lang w:eastAsia="en-US"/>
        </w:rPr>
        <w:t>округа</w:t>
      </w:r>
      <w:r w:rsidRPr="00AF3A1D">
        <w:rPr>
          <w:rFonts w:eastAsia="Calibri"/>
          <w:lang w:eastAsia="en-US"/>
        </w:rPr>
        <w:t>и</w:t>
      </w:r>
      <w:proofErr w:type="spellEnd"/>
      <w:r w:rsidRPr="00AF3A1D">
        <w:rPr>
          <w:rFonts w:eastAsia="Calibri"/>
          <w:lang w:eastAsia="en-US"/>
        </w:rPr>
        <w:t xml:space="preserve"> за счет средств, предусмотренных на основную деятельность исполнителя.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C60B0" w:rsidRPr="00AF3A1D" w:rsidRDefault="004C60B0" w:rsidP="004C60B0">
      <w:pPr>
        <w:widowControl w:val="0"/>
        <w:ind w:firstLine="708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4. Состав, форма и сроки</w:t>
      </w:r>
    </w:p>
    <w:p w:rsidR="004C60B0" w:rsidRPr="001D5957" w:rsidRDefault="004C60B0" w:rsidP="004C60B0">
      <w:pPr>
        <w:widowControl w:val="0"/>
        <w:ind w:firstLine="708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предоставления отчетности о ходе реализ</w:t>
      </w:r>
      <w:r>
        <w:rPr>
          <w:rFonts w:eastAsia="Calibri"/>
          <w:lang w:eastAsia="en-US"/>
        </w:rPr>
        <w:t>ации мероприятий Подпрограммы I</w:t>
      </w:r>
      <w:r>
        <w:rPr>
          <w:rFonts w:eastAsia="Calibri"/>
          <w:lang w:val="en-US" w:eastAsia="en-US"/>
        </w:rPr>
        <w:t>V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 xml:space="preserve">С целью контроля за реализацией мероприятия </w:t>
      </w:r>
      <w:proofErr w:type="gramStart"/>
      <w:r w:rsidRPr="00AF3A1D">
        <w:rPr>
          <w:rFonts w:eastAsia="Calibri"/>
          <w:lang w:eastAsia="en-US"/>
        </w:rPr>
        <w:t>ответственным</w:t>
      </w:r>
      <w:proofErr w:type="gramEnd"/>
      <w:r w:rsidRPr="00AF3A1D">
        <w:rPr>
          <w:rFonts w:eastAsia="Calibri"/>
          <w:lang w:eastAsia="en-US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4C60B0" w:rsidRPr="00AF3A1D" w:rsidRDefault="004C60B0" w:rsidP="004C60B0">
      <w:pPr>
        <w:widowControl w:val="0"/>
        <w:ind w:firstLine="708"/>
        <w:jc w:val="both"/>
        <w:rPr>
          <w:sz w:val="28"/>
          <w:szCs w:val="28"/>
        </w:rPr>
      </w:pPr>
      <w:r w:rsidRPr="00AF3A1D">
        <w:rPr>
          <w:rFonts w:eastAsia="Calibri"/>
          <w:lang w:eastAsia="en-US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>
        <w:rPr>
          <w:rFonts w:eastAsia="Calibri"/>
          <w:lang w:eastAsia="en-US"/>
        </w:rPr>
        <w:t>городского округа</w:t>
      </w:r>
      <w:r w:rsidRPr="00AF3A1D">
        <w:rPr>
          <w:rFonts w:eastAsia="Calibri"/>
          <w:lang w:eastAsia="en-US"/>
        </w:rPr>
        <w:t>.</w:t>
      </w:r>
      <w:r w:rsidRPr="00AF3A1D">
        <w:rPr>
          <w:sz w:val="28"/>
          <w:szCs w:val="28"/>
        </w:rPr>
        <w:br w:type="page"/>
      </w:r>
    </w:p>
    <w:p w:rsidR="004C60B0" w:rsidRPr="00AF3A1D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lastRenderedPageBreak/>
        <w:t xml:space="preserve">Приложение № 1 </w:t>
      </w:r>
    </w:p>
    <w:p w:rsidR="004C60B0" w:rsidRPr="00AF3A1D" w:rsidRDefault="004C60B0" w:rsidP="004C60B0">
      <w:pPr>
        <w:ind w:left="9180"/>
        <w:jc w:val="right"/>
        <w:rPr>
          <w:sz w:val="16"/>
          <w:szCs w:val="16"/>
        </w:rPr>
      </w:pPr>
      <w:r w:rsidRPr="00AF3A1D">
        <w:rPr>
          <w:sz w:val="20"/>
          <w:szCs w:val="20"/>
        </w:rPr>
        <w:t>к Подпрограмме «Развитие</w:t>
      </w:r>
      <w:r w:rsidR="00771334">
        <w:rPr>
          <w:sz w:val="20"/>
          <w:szCs w:val="20"/>
        </w:rPr>
        <w:t xml:space="preserve"> потребительского рынка и услуг»</w:t>
      </w:r>
    </w:p>
    <w:p w:rsidR="00771334" w:rsidRDefault="00771334" w:rsidP="004C60B0">
      <w:pPr>
        <w:ind w:right="539" w:firstLine="720"/>
        <w:jc w:val="center"/>
      </w:pPr>
    </w:p>
    <w:p w:rsidR="004C60B0" w:rsidRPr="0069009C" w:rsidRDefault="004C60B0" w:rsidP="004C60B0">
      <w:pPr>
        <w:ind w:right="539" w:firstLine="720"/>
        <w:jc w:val="center"/>
      </w:pPr>
      <w:r w:rsidRPr="00AF3A1D">
        <w:t xml:space="preserve">Перечень мероприятий подпрограммы </w:t>
      </w:r>
      <w:r w:rsidRPr="00AF3A1D">
        <w:rPr>
          <w:lang w:val="en-US"/>
        </w:rPr>
        <w:t>I</w:t>
      </w:r>
      <w:r>
        <w:rPr>
          <w:lang w:val="en-US"/>
        </w:rPr>
        <w:t>V</w:t>
      </w:r>
    </w:p>
    <w:p w:rsidR="004C60B0" w:rsidRDefault="004C60B0" w:rsidP="004C60B0">
      <w:pPr>
        <w:ind w:right="539" w:firstLine="720"/>
        <w:jc w:val="center"/>
      </w:pPr>
      <w:r w:rsidRPr="00AF3A1D">
        <w:t>«Развитие</w:t>
      </w:r>
      <w:r w:rsidR="00771334">
        <w:t xml:space="preserve"> потребительского рынка и услуг»</w:t>
      </w:r>
    </w:p>
    <w:p w:rsidR="00771334" w:rsidRPr="00771334" w:rsidRDefault="00771334" w:rsidP="004C60B0">
      <w:pPr>
        <w:ind w:right="539" w:firstLine="720"/>
        <w:jc w:val="center"/>
      </w:pPr>
    </w:p>
    <w:tbl>
      <w:tblPr>
        <w:tblW w:w="15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49"/>
        <w:gridCol w:w="710"/>
        <w:gridCol w:w="1847"/>
        <w:gridCol w:w="993"/>
        <w:gridCol w:w="1140"/>
        <w:gridCol w:w="995"/>
        <w:gridCol w:w="1036"/>
        <w:gridCol w:w="948"/>
        <w:gridCol w:w="992"/>
        <w:gridCol w:w="1002"/>
        <w:gridCol w:w="1449"/>
        <w:gridCol w:w="1553"/>
      </w:tblGrid>
      <w:tr w:rsidR="004C60B0" w:rsidRPr="00AF3A1D" w:rsidTr="004C60B0">
        <w:trPr>
          <w:trHeight w:val="369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№</w:t>
            </w:r>
          </w:p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п\</w:t>
            </w:r>
            <w:proofErr w:type="gramStart"/>
            <w:r w:rsidRPr="00AF3A1D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Мероприятия муниципальной подпрограммы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Срок </w:t>
            </w:r>
            <w:proofErr w:type="spellStart"/>
            <w:r w:rsidRPr="00AF3A1D">
              <w:rPr>
                <w:sz w:val="20"/>
                <w:szCs w:val="20"/>
              </w:rPr>
              <w:t>испол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нения</w:t>
            </w:r>
          </w:p>
        </w:tc>
        <w:tc>
          <w:tcPr>
            <w:tcW w:w="586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1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Объем финансирования мероприятия в году, предшествующему году начала реализации муниципальной подпрограммы (тыс. руб.)</w:t>
            </w:r>
          </w:p>
        </w:tc>
        <w:tc>
          <w:tcPr>
            <w:tcW w:w="362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Всего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(тыс. руб.)</w:t>
            </w:r>
          </w:p>
        </w:tc>
        <w:tc>
          <w:tcPr>
            <w:tcW w:w="1579" w:type="pct"/>
            <w:gridSpan w:val="5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Объем финансирования по годам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(тыс. руб.)</w:t>
            </w:r>
          </w:p>
        </w:tc>
        <w:tc>
          <w:tcPr>
            <w:tcW w:w="460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Ответствен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proofErr w:type="spellStart"/>
            <w:r w:rsidRPr="00AF3A1D">
              <w:rPr>
                <w:sz w:val="20"/>
                <w:szCs w:val="20"/>
              </w:rPr>
              <w:t>ный</w:t>
            </w:r>
            <w:proofErr w:type="spellEnd"/>
            <w:r w:rsidRPr="00AF3A1D">
              <w:rPr>
                <w:sz w:val="20"/>
                <w:szCs w:val="20"/>
              </w:rPr>
              <w:t xml:space="preserve"> за выполнение </w:t>
            </w:r>
            <w:proofErr w:type="spellStart"/>
            <w:r w:rsidRPr="00AF3A1D">
              <w:rPr>
                <w:sz w:val="20"/>
                <w:szCs w:val="20"/>
              </w:rPr>
              <w:t>мероприя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proofErr w:type="spellStart"/>
            <w:r w:rsidRPr="00AF3A1D">
              <w:rPr>
                <w:sz w:val="20"/>
                <w:szCs w:val="20"/>
              </w:rPr>
              <w:t>тий</w:t>
            </w:r>
            <w:proofErr w:type="spellEnd"/>
            <w:r w:rsidR="003B1BB6">
              <w:rPr>
                <w:sz w:val="20"/>
                <w:szCs w:val="20"/>
              </w:rPr>
              <w:t xml:space="preserve"> </w:t>
            </w:r>
            <w:proofErr w:type="spellStart"/>
            <w:r w:rsidRPr="00AF3A1D">
              <w:rPr>
                <w:sz w:val="20"/>
                <w:szCs w:val="20"/>
              </w:rPr>
              <w:t>подпрограм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мы</w:t>
            </w:r>
          </w:p>
        </w:tc>
        <w:tc>
          <w:tcPr>
            <w:tcW w:w="493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Результаты выполнения мероприятий </w:t>
            </w:r>
            <w:proofErr w:type="spellStart"/>
            <w:r w:rsidRPr="00AF3A1D">
              <w:rPr>
                <w:sz w:val="20"/>
                <w:szCs w:val="20"/>
              </w:rPr>
              <w:t>подпрограм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мы</w:t>
            </w:r>
          </w:p>
        </w:tc>
      </w:tr>
      <w:tr w:rsidR="004C60B0" w:rsidRPr="00AF3A1D" w:rsidTr="00234C65">
        <w:trPr>
          <w:trHeight w:val="171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  <w:lang w:val="en-US"/>
              </w:rPr>
              <w:t>20</w:t>
            </w:r>
            <w:r>
              <w:rPr>
                <w:sz w:val="20"/>
                <w:szCs w:val="20"/>
              </w:rPr>
              <w:t>24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475"/>
          <w:jc w:val="center"/>
        </w:trPr>
        <w:tc>
          <w:tcPr>
            <w:tcW w:w="169" w:type="pct"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2</w:t>
            </w:r>
          </w:p>
        </w:tc>
        <w:tc>
          <w:tcPr>
            <w:tcW w:w="22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4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5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6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8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9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  <w:lang w:val="en-US"/>
              </w:rPr>
              <w:t>1</w:t>
            </w:r>
            <w:r w:rsidRPr="00AF3A1D">
              <w:rPr>
                <w:sz w:val="20"/>
                <w:szCs w:val="20"/>
              </w:rPr>
              <w:t>1</w:t>
            </w:r>
          </w:p>
        </w:tc>
        <w:tc>
          <w:tcPr>
            <w:tcW w:w="460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12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13</w:t>
            </w:r>
          </w:p>
        </w:tc>
      </w:tr>
      <w:tr w:rsidR="00234C65" w:rsidRPr="00AF3A1D" w:rsidTr="00234C65">
        <w:trPr>
          <w:trHeight w:val="286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C65" w:rsidRPr="00AF3A1D" w:rsidRDefault="00234C65" w:rsidP="00F0798C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C65" w:rsidRPr="00771334" w:rsidRDefault="00234C65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сновное мероприятие 1. Развитие </w:t>
            </w:r>
            <w:r w:rsidRPr="00AF3A1D">
              <w:rPr>
                <w:sz w:val="20"/>
                <w:szCs w:val="20"/>
              </w:rPr>
              <w:t>потребительского рынка и услуг</w:t>
            </w:r>
            <w:r>
              <w:rPr>
                <w:sz w:val="20"/>
                <w:szCs w:val="20"/>
              </w:rPr>
              <w:t xml:space="preserve"> </w:t>
            </w:r>
            <w:r w:rsidRPr="00771334">
              <w:rPr>
                <w:sz w:val="20"/>
                <w:szCs w:val="20"/>
              </w:rPr>
              <w:t xml:space="preserve">на территории муниципального образования Московской области </w:t>
            </w:r>
          </w:p>
          <w:p w:rsidR="00234C65" w:rsidRPr="00AF3A1D" w:rsidRDefault="00234C65" w:rsidP="00771334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  <w:tcBorders>
              <w:left w:val="single" w:sz="4" w:space="0" w:color="auto"/>
            </w:tcBorders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</w:tc>
        <w:tc>
          <w:tcPr>
            <w:tcW w:w="586" w:type="pc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525000</w:t>
            </w:r>
          </w:p>
        </w:tc>
        <w:tc>
          <w:tcPr>
            <w:tcW w:w="362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3149000</w:t>
            </w:r>
          </w:p>
        </w:tc>
        <w:tc>
          <w:tcPr>
            <w:tcW w:w="316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523000</w:t>
            </w:r>
          </w:p>
        </w:tc>
        <w:tc>
          <w:tcPr>
            <w:tcW w:w="329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519000</w:t>
            </w:r>
          </w:p>
        </w:tc>
        <w:tc>
          <w:tcPr>
            <w:tcW w:w="301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679000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707000</w:t>
            </w:r>
          </w:p>
        </w:tc>
        <w:tc>
          <w:tcPr>
            <w:tcW w:w="318" w:type="pct"/>
          </w:tcPr>
          <w:p w:rsidR="00234C65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721000</w:t>
            </w:r>
          </w:p>
        </w:tc>
        <w:tc>
          <w:tcPr>
            <w:tcW w:w="460" w:type="pct"/>
            <w:vMerge w:val="restar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 w:rsidR="003B1BB6"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</w:p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bottom w:val="nil"/>
            </w:tcBorders>
          </w:tcPr>
          <w:p w:rsidR="00FC4992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</w:t>
            </w:r>
          </w:p>
          <w:p w:rsidR="00234C65" w:rsidRDefault="00234C65" w:rsidP="004C60B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ность</w:t>
            </w:r>
            <w:proofErr w:type="spellEnd"/>
            <w:r>
              <w:rPr>
                <w:sz w:val="20"/>
                <w:szCs w:val="20"/>
              </w:rPr>
              <w:t xml:space="preserve"> населения площадью торговых объектов</w:t>
            </w:r>
          </w:p>
          <w:p w:rsidR="004C546B" w:rsidRDefault="004C546B" w:rsidP="004C60B0">
            <w:pPr>
              <w:rPr>
                <w:sz w:val="20"/>
                <w:szCs w:val="20"/>
              </w:rPr>
            </w:pPr>
          </w:p>
          <w:p w:rsidR="004C546B" w:rsidRDefault="004C546B" w:rsidP="004C60B0">
            <w:pPr>
              <w:rPr>
                <w:sz w:val="20"/>
                <w:szCs w:val="20"/>
              </w:rPr>
            </w:pPr>
            <w:r w:rsidRPr="004C546B">
              <w:rPr>
                <w:sz w:val="20"/>
                <w:szCs w:val="20"/>
              </w:rPr>
              <w:t>Прирост площадей торговых объектов</w:t>
            </w:r>
          </w:p>
          <w:p w:rsidR="00234C65" w:rsidRDefault="00234C65" w:rsidP="004C60B0">
            <w:pPr>
              <w:rPr>
                <w:sz w:val="20"/>
                <w:szCs w:val="20"/>
              </w:rPr>
            </w:pPr>
          </w:p>
          <w:p w:rsidR="00FC4992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Ликвидация </w:t>
            </w:r>
            <w:proofErr w:type="gramStart"/>
            <w:r>
              <w:rPr>
                <w:sz w:val="20"/>
                <w:szCs w:val="20"/>
              </w:rPr>
              <w:t>незаконных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нестационар</w:t>
            </w:r>
            <w:proofErr w:type="spellEnd"/>
          </w:p>
          <w:p w:rsidR="00234C65" w:rsidRDefault="00234C65" w:rsidP="004C60B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ных</w:t>
            </w:r>
            <w:proofErr w:type="spellEnd"/>
            <w:r>
              <w:rPr>
                <w:sz w:val="20"/>
                <w:szCs w:val="20"/>
              </w:rPr>
              <w:t xml:space="preserve"> торговых объектов, </w:t>
            </w:r>
          </w:p>
          <w:p w:rsidR="00234C65" w:rsidRDefault="00234C65" w:rsidP="004C60B0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jc w:val="center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F0798C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F0798C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F0798C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jc w:val="center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trHeight w:val="394"/>
          <w:jc w:val="center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525000</w:t>
            </w:r>
          </w:p>
        </w:tc>
        <w:tc>
          <w:tcPr>
            <w:tcW w:w="362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3149000</w:t>
            </w:r>
          </w:p>
        </w:tc>
        <w:tc>
          <w:tcPr>
            <w:tcW w:w="316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523000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519000</w:t>
            </w:r>
          </w:p>
        </w:tc>
        <w:tc>
          <w:tcPr>
            <w:tcW w:w="301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679000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707000</w:t>
            </w:r>
          </w:p>
        </w:tc>
        <w:tc>
          <w:tcPr>
            <w:tcW w:w="318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721000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trHeight w:val="320"/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809" w:type="pct"/>
            <w:vMerge w:val="restart"/>
            <w:tcBorders>
              <w:left w:val="single" w:sz="4" w:space="0" w:color="auto"/>
            </w:tcBorders>
          </w:tcPr>
          <w:p w:rsidR="00F0798C" w:rsidRPr="00AF3A1D" w:rsidRDefault="00F0798C" w:rsidP="00F0798C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1. </w:t>
            </w:r>
          </w:p>
          <w:p w:rsidR="00F0798C" w:rsidRPr="00AF3A1D" w:rsidRDefault="00F0798C" w:rsidP="00F0798C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>Содействие вводу (строительству) новых современных объектов</w:t>
            </w:r>
            <w:r>
              <w:rPr>
                <w:sz w:val="20"/>
                <w:szCs w:val="20"/>
              </w:rPr>
              <w:t xml:space="preserve"> потребительского рынка и услуг</w:t>
            </w:r>
          </w:p>
        </w:tc>
        <w:tc>
          <w:tcPr>
            <w:tcW w:w="225" w:type="pct"/>
            <w:vMerge w:val="restar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</w:tc>
        <w:tc>
          <w:tcPr>
            <w:tcW w:w="586" w:type="pct"/>
          </w:tcPr>
          <w:p w:rsidR="00F0798C" w:rsidRDefault="00F0798C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Pr="00AF3A1D" w:rsidRDefault="0035295C" w:rsidP="004C60B0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525000</w:t>
            </w:r>
          </w:p>
        </w:tc>
        <w:tc>
          <w:tcPr>
            <w:tcW w:w="362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3097000</w:t>
            </w:r>
          </w:p>
        </w:tc>
        <w:tc>
          <w:tcPr>
            <w:tcW w:w="316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471000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519000</w:t>
            </w:r>
          </w:p>
        </w:tc>
        <w:tc>
          <w:tcPr>
            <w:tcW w:w="301" w:type="pct"/>
          </w:tcPr>
          <w:p w:rsidR="00F0798C" w:rsidRDefault="00F0798C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679000</w:t>
            </w:r>
          </w:p>
        </w:tc>
        <w:tc>
          <w:tcPr>
            <w:tcW w:w="315" w:type="pct"/>
          </w:tcPr>
          <w:p w:rsidR="00F0798C" w:rsidRDefault="00F0798C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707000</w:t>
            </w:r>
          </w:p>
        </w:tc>
        <w:tc>
          <w:tcPr>
            <w:tcW w:w="318" w:type="pct"/>
          </w:tcPr>
          <w:p w:rsidR="00F0798C" w:rsidRDefault="00F0798C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</w:t>
            </w:r>
            <w:r w:rsidRPr="00454E70">
              <w:rPr>
                <w:sz w:val="20"/>
                <w:szCs w:val="20"/>
              </w:rPr>
              <w:lastRenderedPageBreak/>
              <w:t>ельства</w:t>
            </w:r>
          </w:p>
          <w:p w:rsidR="00F0798C" w:rsidRPr="00AF3A1D" w:rsidRDefault="00F0798C" w:rsidP="004C60B0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trHeight w:val="1495"/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</w:t>
            </w:r>
            <w:r w:rsidRPr="00AF3A1D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>ные</w:t>
            </w:r>
            <w:r w:rsidR="00C00D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315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525000</w:t>
            </w:r>
          </w:p>
        </w:tc>
        <w:tc>
          <w:tcPr>
            <w:tcW w:w="362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3097000</w:t>
            </w:r>
          </w:p>
        </w:tc>
        <w:tc>
          <w:tcPr>
            <w:tcW w:w="316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471000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519000</w:t>
            </w:r>
          </w:p>
        </w:tc>
        <w:tc>
          <w:tcPr>
            <w:tcW w:w="301" w:type="pct"/>
          </w:tcPr>
          <w:p w:rsidR="00F0798C" w:rsidRDefault="00F0798C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679000</w:t>
            </w:r>
          </w:p>
        </w:tc>
        <w:tc>
          <w:tcPr>
            <w:tcW w:w="315" w:type="pct"/>
          </w:tcPr>
          <w:p w:rsidR="00F0798C" w:rsidRDefault="00F0798C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707000</w:t>
            </w:r>
          </w:p>
        </w:tc>
        <w:tc>
          <w:tcPr>
            <w:tcW w:w="318" w:type="pct"/>
          </w:tcPr>
          <w:p w:rsidR="00F0798C" w:rsidRDefault="00F0798C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</w:tcBorders>
          </w:tcPr>
          <w:p w:rsidR="004C60B0" w:rsidRPr="00AF3A1D" w:rsidRDefault="004C60B0" w:rsidP="004C60B0">
            <w:pPr>
              <w:ind w:left="-54"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Мероприятие 2.</w:t>
            </w:r>
          </w:p>
          <w:p w:rsidR="004C60B0" w:rsidRPr="00753B22" w:rsidRDefault="004C60B0" w:rsidP="004C60B0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>Хозяйствующие субъекты, осуществляющие деятель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 w:rsidRPr="00AF3A1D">
              <w:rPr>
                <w:sz w:val="20"/>
                <w:szCs w:val="20"/>
                <w:lang w:eastAsia="ar-SA"/>
              </w:rPr>
              <w:t>ность</w:t>
            </w:r>
            <w:proofErr w:type="spellEnd"/>
            <w:r w:rsidRPr="00AF3A1D">
              <w:rPr>
                <w:sz w:val="20"/>
                <w:szCs w:val="20"/>
                <w:lang w:eastAsia="ar-SA"/>
              </w:rPr>
              <w:t xml:space="preserve"> в сфере торговли.</w:t>
            </w: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1.3.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3. </w:t>
            </w:r>
            <w:r w:rsidRPr="00753B22">
              <w:rPr>
                <w:sz w:val="20"/>
                <w:szCs w:val="20"/>
              </w:rPr>
              <w:t>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Хозяйствующие субъекты, осуществляющие деятельность в сфере торговли.</w:t>
            </w: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E0687A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4</w:t>
            </w:r>
            <w:r w:rsidRPr="00AF3A1D">
              <w:rPr>
                <w:sz w:val="20"/>
                <w:szCs w:val="20"/>
              </w:rPr>
              <w:t xml:space="preserve">. </w:t>
            </w:r>
          </w:p>
          <w:p w:rsidR="004C60B0" w:rsidRPr="00AF3A1D" w:rsidRDefault="004C60B0" w:rsidP="00E0687A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 xml:space="preserve">Частичная компенсация транспортных расходов организаций и индивидуальных предпринимателей по доставке продовольственных и промышленных товаров в </w:t>
            </w:r>
            <w:r w:rsidRPr="00753B22">
              <w:rPr>
                <w:sz w:val="20"/>
                <w:szCs w:val="20"/>
              </w:rPr>
              <w:lastRenderedPageBreak/>
              <w:t xml:space="preserve">сельские населенные пункты </w:t>
            </w:r>
            <w:r w:rsidR="00E0687A">
              <w:rPr>
                <w:sz w:val="20"/>
                <w:szCs w:val="20"/>
              </w:rPr>
              <w:t>муниципального образования Московской области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</w:t>
            </w:r>
            <w:r w:rsidRPr="00AF3A1D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9" w:type="pct"/>
          </w:tcPr>
          <w:p w:rsidR="004C60B0" w:rsidRPr="00AF3A1D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9" w:type="pct"/>
          </w:tcPr>
          <w:p w:rsidR="004C60B0" w:rsidRPr="00AF3A1D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4C60B0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A949B7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" w:type="pct"/>
          </w:tcPr>
          <w:p w:rsidR="004C60B0" w:rsidRPr="00A949B7" w:rsidRDefault="004C60B0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</w:t>
            </w:r>
            <w:r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5</w:t>
            </w:r>
            <w:r w:rsidRPr="00AF3A1D">
              <w:rPr>
                <w:sz w:val="20"/>
                <w:szCs w:val="20"/>
              </w:rPr>
              <w:t xml:space="preserve">. </w:t>
            </w:r>
            <w:r w:rsidRPr="00410A0C">
              <w:rPr>
                <w:sz w:val="20"/>
                <w:szCs w:val="20"/>
              </w:rPr>
              <w:t xml:space="preserve">Разработка, согласование и утверждение в </w:t>
            </w:r>
            <w:r w:rsidR="00E0687A">
              <w:rPr>
                <w:sz w:val="20"/>
                <w:szCs w:val="20"/>
              </w:rPr>
              <w:t>муниципальном образовании</w:t>
            </w:r>
            <w:r w:rsidRPr="00410A0C">
              <w:rPr>
                <w:sz w:val="20"/>
                <w:szCs w:val="20"/>
              </w:rPr>
              <w:t xml:space="preserve">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 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6</w:t>
            </w:r>
            <w:r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6</w:t>
            </w:r>
            <w:r w:rsidRPr="00AF3A1D">
              <w:rPr>
                <w:sz w:val="20"/>
                <w:szCs w:val="20"/>
              </w:rPr>
              <w:t xml:space="preserve">. Реализация мероприятий, направленных на популяризацию и повышение престижа профессий работников торговли и услуг в целях привлечения постоянного населения Раменского </w:t>
            </w:r>
            <w:r w:rsidRPr="007B3BFF">
              <w:rPr>
                <w:sz w:val="20"/>
                <w:szCs w:val="20"/>
              </w:rPr>
              <w:t>городского округа</w:t>
            </w:r>
            <w:r w:rsidRPr="00AF3A1D">
              <w:rPr>
                <w:sz w:val="20"/>
                <w:szCs w:val="20"/>
              </w:rPr>
              <w:t xml:space="preserve"> для работы в сфере потребительского рынка и услуг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29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7.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Разработка мер по рациональному размещению объектов потребительского рынка и услуг на территории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nil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835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54"/>
          <w:jc w:val="center"/>
        </w:trPr>
        <w:tc>
          <w:tcPr>
            <w:tcW w:w="169" w:type="pct"/>
            <w:vMerge w:val="restart"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8.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  <w:r w:rsidRPr="00586C2E">
              <w:rPr>
                <w:sz w:val="20"/>
                <w:szCs w:val="20"/>
              </w:rPr>
              <w:lastRenderedPageBreak/>
              <w:t xml:space="preserve">Строительство (реконструкция) зданий для размещения розничных рынков (в том числе сельскохозяйственных и сельскохозяйственных кооперативных рынков с 2015 года) на территории Раменского </w:t>
            </w:r>
            <w:r>
              <w:rPr>
                <w:sz w:val="20"/>
                <w:szCs w:val="20"/>
              </w:rPr>
              <w:t>городского округа</w:t>
            </w:r>
            <w:r w:rsidRPr="00586C2E">
              <w:rPr>
                <w:sz w:val="20"/>
                <w:szCs w:val="20"/>
              </w:rPr>
              <w:t xml:space="preserve"> Московской области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2020-</w:t>
            </w:r>
            <w:r>
              <w:rPr>
                <w:sz w:val="20"/>
                <w:szCs w:val="20"/>
              </w:rPr>
              <w:lastRenderedPageBreak/>
              <w:t>2024</w:t>
            </w:r>
          </w:p>
        </w:tc>
        <w:tc>
          <w:tcPr>
            <w:tcW w:w="586" w:type="pc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52000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 xml:space="preserve">Управление </w:t>
            </w:r>
            <w:r w:rsidRPr="00454E70">
              <w:rPr>
                <w:sz w:val="20"/>
                <w:szCs w:val="20"/>
              </w:rPr>
              <w:lastRenderedPageBreak/>
              <w:t>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351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52000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E0687A" w:rsidRPr="00AF3A1D" w:rsidTr="00234C65">
        <w:trPr>
          <w:trHeight w:val="727"/>
          <w:jc w:val="center"/>
        </w:trPr>
        <w:tc>
          <w:tcPr>
            <w:tcW w:w="169" w:type="pct"/>
            <w:vMerge w:val="restart"/>
          </w:tcPr>
          <w:p w:rsidR="00E0687A" w:rsidRPr="00AF3A1D" w:rsidRDefault="00E0687A" w:rsidP="00E06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809" w:type="pct"/>
            <w:vMerge w:val="restart"/>
          </w:tcPr>
          <w:p w:rsidR="00E0687A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Pr="00BF309A">
              <w:rPr>
                <w:sz w:val="20"/>
                <w:szCs w:val="20"/>
              </w:rPr>
              <w:t xml:space="preserve">2. Развитие сферы общественного питания на территории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  <w:r w:rsidRPr="00BF309A">
              <w:rPr>
                <w:sz w:val="20"/>
                <w:szCs w:val="20"/>
              </w:rPr>
              <w:t>Московской области</w:t>
            </w:r>
          </w:p>
          <w:p w:rsidR="00E0687A" w:rsidRPr="00BF309A" w:rsidRDefault="00E0687A" w:rsidP="00E0687A">
            <w:pPr>
              <w:rPr>
                <w:sz w:val="20"/>
                <w:szCs w:val="20"/>
              </w:rPr>
            </w:pPr>
          </w:p>
          <w:p w:rsidR="00E0687A" w:rsidRPr="00BF309A" w:rsidRDefault="00E0687A" w:rsidP="00E0687A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E0687A" w:rsidRPr="00AF3A1D" w:rsidRDefault="00E0687A" w:rsidP="00E0687A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E0687A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Прирост посадочных мест на </w:t>
            </w:r>
            <w:r w:rsidR="00C57A32">
              <w:rPr>
                <w:sz w:val="20"/>
                <w:szCs w:val="20"/>
              </w:rPr>
              <w:t>объектах общественного питания</w:t>
            </w:r>
          </w:p>
          <w:p w:rsidR="00E0687A" w:rsidRDefault="00E0687A" w:rsidP="00E0687A">
            <w:pPr>
              <w:rPr>
                <w:sz w:val="20"/>
                <w:szCs w:val="20"/>
              </w:rPr>
            </w:pPr>
          </w:p>
          <w:p w:rsidR="00E0687A" w:rsidRPr="00AF3A1D" w:rsidRDefault="00E0687A" w:rsidP="00E85517">
            <w:pPr>
              <w:pStyle w:val="afb"/>
              <w:rPr>
                <w:sz w:val="20"/>
                <w:szCs w:val="20"/>
              </w:rPr>
            </w:pPr>
          </w:p>
        </w:tc>
      </w:tr>
      <w:tr w:rsidR="00E0687A" w:rsidRPr="00AF3A1D" w:rsidTr="00234C65">
        <w:trPr>
          <w:trHeight w:val="727"/>
          <w:jc w:val="center"/>
        </w:trPr>
        <w:tc>
          <w:tcPr>
            <w:tcW w:w="169" w:type="pct"/>
            <w:vMerge/>
          </w:tcPr>
          <w:p w:rsidR="00E0687A" w:rsidRDefault="00E0687A" w:rsidP="00E06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E0687A" w:rsidRDefault="00E0687A" w:rsidP="00E0687A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E0687A" w:rsidRDefault="00E0687A" w:rsidP="00E0687A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  <w:r w:rsidRPr="00BF309A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E0687A" w:rsidRPr="00AF3A1D" w:rsidRDefault="00E0687A" w:rsidP="00E0687A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1.</w:t>
            </w:r>
          </w:p>
          <w:p w:rsidR="004C60B0" w:rsidRPr="002C344C" w:rsidRDefault="004C60B0" w:rsidP="004C60B0">
            <w:pPr>
              <w:rPr>
                <w:sz w:val="20"/>
                <w:szCs w:val="20"/>
              </w:rPr>
            </w:pPr>
            <w:r w:rsidRPr="002C344C">
              <w:rPr>
                <w:sz w:val="20"/>
                <w:szCs w:val="20"/>
              </w:rPr>
              <w:t xml:space="preserve">Содействие увеличению уровня обеспеченности населения </w:t>
            </w:r>
            <w:r w:rsidR="00E0687A">
              <w:rPr>
                <w:sz w:val="20"/>
                <w:szCs w:val="20"/>
              </w:rPr>
              <w:t xml:space="preserve">муниципального образования </w:t>
            </w:r>
            <w:r w:rsidRPr="002C344C">
              <w:rPr>
                <w:sz w:val="20"/>
                <w:szCs w:val="20"/>
              </w:rPr>
              <w:t>Московской области предприятиями общественного питания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424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</w:t>
            </w:r>
          </w:p>
          <w:p w:rsidR="00C56F2A" w:rsidRDefault="004C60B0" w:rsidP="004C60B0">
            <w:pPr>
              <w:rPr>
                <w:color w:val="0070C0"/>
                <w:sz w:val="20"/>
                <w:szCs w:val="20"/>
              </w:rPr>
            </w:pPr>
            <w:r w:rsidRPr="00BD25D6">
              <w:rPr>
                <w:sz w:val="20"/>
                <w:szCs w:val="20"/>
              </w:rPr>
              <w:t>Разработка Концепции развития системы со</w:t>
            </w:r>
            <w:r w:rsidR="00771334">
              <w:rPr>
                <w:sz w:val="20"/>
                <w:szCs w:val="20"/>
              </w:rPr>
              <w:t xml:space="preserve">циального питания на территории </w:t>
            </w:r>
            <w:r w:rsidR="00771334" w:rsidRPr="00771334">
              <w:rPr>
                <w:sz w:val="20"/>
                <w:szCs w:val="20"/>
              </w:rPr>
              <w:t xml:space="preserve">муниципального образования Московской области </w:t>
            </w:r>
          </w:p>
          <w:p w:rsidR="00C56F2A" w:rsidRDefault="00C56F2A" w:rsidP="004C60B0">
            <w:pPr>
              <w:rPr>
                <w:color w:val="0070C0"/>
                <w:sz w:val="20"/>
                <w:szCs w:val="20"/>
              </w:rPr>
            </w:pPr>
          </w:p>
          <w:p w:rsidR="00C56F2A" w:rsidRPr="00AF3A1D" w:rsidRDefault="00C56F2A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4C60B0" w:rsidRPr="00AF3A1D" w:rsidRDefault="0070323F" w:rsidP="00997310">
            <w:pPr>
              <w:rPr>
                <w:sz w:val="20"/>
                <w:szCs w:val="20"/>
                <w:lang w:eastAsia="ar-SA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625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BD25D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 w:val="restart"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56F2A" w:rsidRDefault="00C56F2A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  <w:p w:rsidR="00C56F2A" w:rsidRPr="00AF3A1D" w:rsidRDefault="00C56F2A" w:rsidP="00C56F2A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vMerge w:val="restart"/>
          </w:tcPr>
          <w:p w:rsidR="004C60B0" w:rsidRPr="00AF3A1D" w:rsidRDefault="004C60B0" w:rsidP="00C56F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</w:t>
            </w:r>
            <w:r w:rsidRPr="00AF3A1D">
              <w:rPr>
                <w:sz w:val="20"/>
                <w:szCs w:val="20"/>
              </w:rPr>
              <w:t xml:space="preserve">ероприятие </w:t>
            </w:r>
            <w:r>
              <w:rPr>
                <w:sz w:val="20"/>
                <w:szCs w:val="20"/>
              </w:rPr>
              <w:t>3</w:t>
            </w:r>
            <w:r w:rsidRPr="00AF3A1D">
              <w:rPr>
                <w:sz w:val="20"/>
                <w:szCs w:val="20"/>
              </w:rPr>
              <w:t xml:space="preserve">. </w:t>
            </w:r>
            <w:r w:rsidRPr="009B1BB9">
              <w:rPr>
                <w:sz w:val="20"/>
                <w:lang w:eastAsia="en-US"/>
              </w:rPr>
              <w:lastRenderedPageBreak/>
              <w:t xml:space="preserve">Развитие сферы бытовых услуг на территории </w:t>
            </w:r>
            <w:r w:rsidR="00C56F2A">
              <w:rPr>
                <w:sz w:val="20"/>
                <w:lang w:eastAsia="en-US"/>
              </w:rPr>
              <w:t>муниципального образования</w:t>
            </w:r>
            <w:r w:rsidRPr="009B1BB9">
              <w:rPr>
                <w:sz w:val="20"/>
                <w:lang w:eastAsia="en-US"/>
              </w:rPr>
              <w:t xml:space="preserve"> Московской области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2020-</w:t>
            </w:r>
            <w:r>
              <w:rPr>
                <w:sz w:val="20"/>
                <w:szCs w:val="20"/>
              </w:rPr>
              <w:lastRenderedPageBreak/>
              <w:t>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 xml:space="preserve">Управление </w:t>
            </w:r>
            <w:r w:rsidRPr="00454E70">
              <w:rPr>
                <w:sz w:val="20"/>
                <w:szCs w:val="20"/>
              </w:rPr>
              <w:lastRenderedPageBreak/>
              <w:t>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 xml:space="preserve">Управление </w:t>
            </w:r>
            <w:proofErr w:type="spellStart"/>
            <w:r w:rsidRPr="00AF3A1D">
              <w:rPr>
                <w:sz w:val="20"/>
                <w:szCs w:val="20"/>
                <w:lang w:eastAsia="ar-SA"/>
              </w:rPr>
              <w:t>Роспотребнадзора</w:t>
            </w:r>
            <w:proofErr w:type="spellEnd"/>
            <w:r w:rsidRPr="00AF3A1D">
              <w:rPr>
                <w:sz w:val="20"/>
                <w:szCs w:val="20"/>
                <w:lang w:eastAsia="ar-SA"/>
              </w:rPr>
              <w:t xml:space="preserve"> по Московской области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 w:rsidRPr="009B1BB9">
              <w:rPr>
                <w:sz w:val="20"/>
                <w:szCs w:val="20"/>
              </w:rPr>
              <w:lastRenderedPageBreak/>
              <w:t xml:space="preserve">Прирост </w:t>
            </w:r>
            <w:r w:rsidRPr="009B1BB9">
              <w:rPr>
                <w:sz w:val="20"/>
                <w:szCs w:val="20"/>
              </w:rPr>
              <w:lastRenderedPageBreak/>
              <w:t>рабочих мест на объектах бытовых услуг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45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1.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  <w:r w:rsidRPr="00F16BCB">
              <w:rPr>
                <w:sz w:val="20"/>
                <w:szCs w:val="20"/>
              </w:rPr>
              <w:t xml:space="preserve">Содействие увеличению уровня обеспеченности населения </w:t>
            </w:r>
            <w:r w:rsidR="00C56F2A">
              <w:rPr>
                <w:sz w:val="20"/>
                <w:szCs w:val="20"/>
              </w:rPr>
              <w:t>муниципального образования</w:t>
            </w:r>
            <w:r w:rsidRPr="00F16BCB">
              <w:rPr>
                <w:sz w:val="20"/>
                <w:szCs w:val="20"/>
              </w:rPr>
              <w:t xml:space="preserve"> Московской области предприятиями бытового обслуживания</w:t>
            </w:r>
          </w:p>
          <w:p w:rsidR="00DD1B64" w:rsidRPr="00F16BCB" w:rsidRDefault="00DD1B64" w:rsidP="004C60B0">
            <w:pPr>
              <w:rPr>
                <w:sz w:val="20"/>
                <w:szCs w:val="20"/>
              </w:rPr>
            </w:pP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36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F16BCB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727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 w:rsidRPr="0003206F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72"/>
          <w:jc w:val="center"/>
        </w:trPr>
        <w:tc>
          <w:tcPr>
            <w:tcW w:w="169" w:type="pct"/>
            <w:vMerge w:val="restart"/>
          </w:tcPr>
          <w:p w:rsidR="004C60B0" w:rsidRDefault="004479A9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 w:rsidRPr="0003206F">
              <w:rPr>
                <w:sz w:val="20"/>
                <w:szCs w:val="20"/>
              </w:rPr>
              <w:t xml:space="preserve">Основное </w:t>
            </w:r>
            <w:r>
              <w:rPr>
                <w:sz w:val="20"/>
                <w:szCs w:val="20"/>
              </w:rPr>
              <w:t xml:space="preserve">мероприятие </w:t>
            </w:r>
            <w:r w:rsidRPr="0003206F">
              <w:rPr>
                <w:sz w:val="20"/>
                <w:szCs w:val="20"/>
              </w:rPr>
              <w:t>5. Участие в организации региональной системы защиты прав потребителей</w:t>
            </w:r>
          </w:p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обращений по вопросу защиты прав потребителей от общего количества пост</w:t>
            </w:r>
            <w:r w:rsidR="00C57A32">
              <w:rPr>
                <w:sz w:val="20"/>
                <w:szCs w:val="20"/>
              </w:rPr>
              <w:t>упивших обращений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  <w:p w:rsidR="004C60B0" w:rsidRPr="00AF3A1D" w:rsidRDefault="004C60B0" w:rsidP="00E85517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181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 w:rsidRPr="00E21CFB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31"/>
          <w:jc w:val="center"/>
        </w:trPr>
        <w:tc>
          <w:tcPr>
            <w:tcW w:w="169" w:type="pct"/>
            <w:vMerge w:val="restart"/>
          </w:tcPr>
          <w:p w:rsidR="004C60B0" w:rsidRDefault="004479A9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.1.</w:t>
            </w:r>
          </w:p>
        </w:tc>
        <w:tc>
          <w:tcPr>
            <w:tcW w:w="809" w:type="pct"/>
            <w:vMerge w:val="restart"/>
          </w:tcPr>
          <w:p w:rsidR="004C60B0" w:rsidRPr="00E21CFB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1. </w:t>
            </w:r>
            <w:r w:rsidRPr="00E21CFB">
              <w:rPr>
                <w:sz w:val="20"/>
                <w:szCs w:val="20"/>
              </w:rPr>
              <w:t>Рассмотрение обращений и жалоб, консультация граждан  по вопросам защиты прав потребителей</w:t>
            </w:r>
          </w:p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625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50"/>
          <w:jc w:val="center"/>
        </w:trPr>
        <w:tc>
          <w:tcPr>
            <w:tcW w:w="169" w:type="pct"/>
            <w:vMerge w:val="restart"/>
          </w:tcPr>
          <w:p w:rsidR="004C60B0" w:rsidRDefault="004479A9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.2.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</w:t>
            </w:r>
          </w:p>
          <w:p w:rsidR="004C60B0" w:rsidRPr="00E21CFB" w:rsidRDefault="004C60B0" w:rsidP="004C60B0">
            <w:pPr>
              <w:rPr>
                <w:sz w:val="20"/>
                <w:szCs w:val="20"/>
              </w:rPr>
            </w:pPr>
            <w:r w:rsidRPr="00E21CFB">
              <w:rPr>
                <w:sz w:val="20"/>
                <w:szCs w:val="20"/>
              </w:rPr>
              <w:t>Обращения в суды по вопросу защиты прав потребителей</w:t>
            </w:r>
          </w:p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454E70">
              <w:rPr>
                <w:sz w:val="20"/>
                <w:szCs w:val="20"/>
                <w:lang w:eastAsia="ar-SA"/>
              </w:rPr>
              <w:t xml:space="preserve">Управление потребительского рынка и развития </w:t>
            </w:r>
            <w:r w:rsidRPr="00454E70">
              <w:rPr>
                <w:sz w:val="20"/>
                <w:szCs w:val="20"/>
                <w:lang w:eastAsia="ar-SA"/>
              </w:rPr>
              <w:lastRenderedPageBreak/>
              <w:t>предпринимательства</w:t>
            </w: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523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479A9" w:rsidP="004C60B0">
            <w:pPr>
              <w:ind w:hanging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4C60B0">
              <w:rPr>
                <w:sz w:val="20"/>
                <w:szCs w:val="20"/>
              </w:rPr>
              <w:t>.3</w:t>
            </w:r>
            <w:r w:rsidR="004C60B0"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C56F2A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</w:t>
            </w:r>
            <w:r w:rsidR="00C56F2A">
              <w:rPr>
                <w:sz w:val="20"/>
                <w:szCs w:val="20"/>
              </w:rPr>
              <w:t>3</w:t>
            </w:r>
            <w:r w:rsidRPr="00AF3A1D">
              <w:rPr>
                <w:sz w:val="20"/>
                <w:szCs w:val="20"/>
              </w:rPr>
              <w:t xml:space="preserve">. Мониторинг антитеррористической защищенности объектов потребительского рынка и услуг </w:t>
            </w:r>
            <w:r w:rsidR="00771334">
              <w:rPr>
                <w:sz w:val="20"/>
                <w:szCs w:val="20"/>
              </w:rPr>
              <w:t xml:space="preserve">муниципального образования </w:t>
            </w:r>
            <w:r w:rsidR="00771334" w:rsidRPr="002C344C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>Управление территориальной безопасности и гражданской защиты.</w:t>
            </w: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479A9" w:rsidP="004C60B0">
            <w:pPr>
              <w:ind w:hanging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.4</w:t>
            </w:r>
            <w:r w:rsidR="004C60B0"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3. Размещение на официальном сайте </w:t>
            </w:r>
            <w:r w:rsidR="00771334">
              <w:rPr>
                <w:sz w:val="20"/>
                <w:szCs w:val="20"/>
              </w:rPr>
              <w:t xml:space="preserve">муниципального образования </w:t>
            </w:r>
            <w:r w:rsidR="00771334" w:rsidRPr="002C344C">
              <w:rPr>
                <w:sz w:val="20"/>
                <w:szCs w:val="20"/>
              </w:rPr>
              <w:t>Московской области</w:t>
            </w:r>
            <w:r w:rsidRPr="00AF3A1D">
              <w:rPr>
                <w:sz w:val="20"/>
                <w:szCs w:val="20"/>
              </w:rPr>
              <w:t xml:space="preserve"> в сети Интернет информации </w:t>
            </w:r>
            <w:proofErr w:type="gramStart"/>
            <w:r w:rsidRPr="00AF3A1D">
              <w:rPr>
                <w:sz w:val="20"/>
                <w:szCs w:val="20"/>
              </w:rPr>
              <w:t>об</w:t>
            </w:r>
            <w:proofErr w:type="gramEnd"/>
          </w:p>
          <w:p w:rsidR="004C60B0" w:rsidRDefault="004C60B0" w:rsidP="004C60B0">
            <w:pPr>
              <w:rPr>
                <w:sz w:val="20"/>
                <w:szCs w:val="20"/>
              </w:rPr>
            </w:pPr>
            <w:proofErr w:type="gramStart"/>
            <w:r w:rsidRPr="00AF3A1D">
              <w:rPr>
                <w:sz w:val="20"/>
                <w:szCs w:val="20"/>
              </w:rPr>
              <w:t>обороте</w:t>
            </w:r>
            <w:proofErr w:type="gramEnd"/>
            <w:r w:rsidRPr="00AF3A1D">
              <w:rPr>
                <w:sz w:val="20"/>
                <w:szCs w:val="20"/>
              </w:rPr>
              <w:t xml:space="preserve"> розничной торговли, а также о законодательстве по вопросам, связанным с защитой прав потребителей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234C65" w:rsidRPr="00AF3A1D" w:rsidTr="00234C65">
        <w:trPr>
          <w:trHeight w:val="106"/>
          <w:jc w:val="center"/>
        </w:trPr>
        <w:tc>
          <w:tcPr>
            <w:tcW w:w="169" w:type="pct"/>
            <w:vMerge w:val="restart"/>
          </w:tcPr>
          <w:p w:rsidR="00234C65" w:rsidRPr="00AF3A1D" w:rsidRDefault="00234C65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 w:val="restart"/>
          </w:tcPr>
          <w:p w:rsidR="00234C65" w:rsidRPr="00934AFC" w:rsidRDefault="00234C65" w:rsidP="00C56F2A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>Всего по муниципальной подпрограмме</w:t>
            </w:r>
            <w:r w:rsidRPr="00934A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vMerge w:val="restar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525000</w:t>
            </w:r>
          </w:p>
        </w:tc>
        <w:tc>
          <w:tcPr>
            <w:tcW w:w="362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3149000</w:t>
            </w:r>
          </w:p>
        </w:tc>
        <w:tc>
          <w:tcPr>
            <w:tcW w:w="316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523000</w:t>
            </w:r>
          </w:p>
        </w:tc>
        <w:tc>
          <w:tcPr>
            <w:tcW w:w="329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519000</w:t>
            </w:r>
          </w:p>
        </w:tc>
        <w:tc>
          <w:tcPr>
            <w:tcW w:w="301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679000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707000</w:t>
            </w:r>
          </w:p>
        </w:tc>
        <w:tc>
          <w:tcPr>
            <w:tcW w:w="318" w:type="pct"/>
          </w:tcPr>
          <w:p w:rsidR="00234C65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721000</w:t>
            </w:r>
          </w:p>
        </w:tc>
        <w:tc>
          <w:tcPr>
            <w:tcW w:w="460" w:type="pct"/>
            <w:vMerge w:val="restart"/>
          </w:tcPr>
          <w:p w:rsidR="00234C65" w:rsidRPr="00AF3A1D" w:rsidRDefault="00234C65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05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622D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05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622D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05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622D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525000</w:t>
            </w:r>
          </w:p>
        </w:tc>
        <w:tc>
          <w:tcPr>
            <w:tcW w:w="362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3149000</w:t>
            </w:r>
          </w:p>
        </w:tc>
        <w:tc>
          <w:tcPr>
            <w:tcW w:w="316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523000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519000</w:t>
            </w:r>
          </w:p>
        </w:tc>
        <w:tc>
          <w:tcPr>
            <w:tcW w:w="301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679000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707000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721000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</w:tbl>
    <w:p w:rsidR="00722D90" w:rsidRPr="004479A9" w:rsidRDefault="00722D90" w:rsidP="004C60B0">
      <w:pPr>
        <w:ind w:left="9180"/>
        <w:jc w:val="right"/>
        <w:rPr>
          <w:sz w:val="20"/>
          <w:szCs w:val="20"/>
        </w:rPr>
      </w:pPr>
    </w:p>
    <w:p w:rsidR="00DD1B64" w:rsidRDefault="00DD1B64" w:rsidP="00DD1B64">
      <w:pPr>
        <w:rPr>
          <w:sz w:val="20"/>
          <w:szCs w:val="20"/>
        </w:rPr>
      </w:pPr>
    </w:p>
    <w:p w:rsidR="004C60B0" w:rsidRPr="000B5916" w:rsidRDefault="004C60B0" w:rsidP="00DD1B64">
      <w:pPr>
        <w:jc w:val="right"/>
        <w:rPr>
          <w:sz w:val="20"/>
          <w:szCs w:val="20"/>
        </w:rPr>
      </w:pPr>
      <w:r w:rsidRPr="00AF3A1D">
        <w:rPr>
          <w:sz w:val="20"/>
          <w:szCs w:val="20"/>
        </w:rPr>
        <w:t>Приложение № 2</w:t>
      </w:r>
    </w:p>
    <w:p w:rsidR="004C60B0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lastRenderedPageBreak/>
        <w:t xml:space="preserve"> к Подпрограмме «Развитие потребительского рынка и услуг» </w:t>
      </w:r>
    </w:p>
    <w:p w:rsidR="007639B3" w:rsidRPr="00AF3A1D" w:rsidRDefault="007639B3" w:rsidP="004C60B0">
      <w:pPr>
        <w:ind w:left="9180"/>
        <w:jc w:val="right"/>
        <w:rPr>
          <w:sz w:val="20"/>
          <w:szCs w:val="20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outlineLvl w:val="1"/>
      </w:pPr>
      <w:r w:rsidRPr="00AF3A1D">
        <w:t>Пла</w:t>
      </w:r>
      <w:r w:rsidR="00722D90">
        <w:t>нируемые результаты реализации П</w:t>
      </w:r>
      <w:r w:rsidRPr="00AF3A1D">
        <w:t xml:space="preserve">одпрограммы 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outlineLvl w:val="1"/>
      </w:pPr>
      <w:r w:rsidRPr="00AF3A1D">
        <w:t xml:space="preserve">«Развитие потребительского рынка и услуг» 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5058" w:type="dxa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2"/>
        <w:gridCol w:w="5287"/>
        <w:gridCol w:w="1574"/>
        <w:gridCol w:w="1180"/>
        <w:gridCol w:w="1291"/>
        <w:gridCol w:w="700"/>
        <w:gridCol w:w="700"/>
        <w:gridCol w:w="700"/>
        <w:gridCol w:w="700"/>
        <w:gridCol w:w="888"/>
        <w:gridCol w:w="1446"/>
      </w:tblGrid>
      <w:tr w:rsidR="004C60B0" w:rsidRPr="00AF3A1D" w:rsidTr="004479A9">
        <w:trPr>
          <w:tblCellSpacing w:w="5" w:type="nil"/>
          <w:jc w:val="center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№ </w:t>
            </w:r>
            <w:proofErr w:type="gramStart"/>
            <w:r w:rsidRPr="00AF3A1D">
              <w:rPr>
                <w:sz w:val="20"/>
                <w:szCs w:val="20"/>
              </w:rPr>
              <w:t>п</w:t>
            </w:r>
            <w:proofErr w:type="gramEnd"/>
            <w:r w:rsidRPr="00AF3A1D">
              <w:rPr>
                <w:sz w:val="20"/>
                <w:szCs w:val="20"/>
              </w:rPr>
              <w:t>/п</w:t>
            </w:r>
          </w:p>
        </w:tc>
        <w:tc>
          <w:tcPr>
            <w:tcW w:w="1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722D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Базовое значение на начало реализации подпрограмм</w:t>
            </w:r>
          </w:p>
        </w:tc>
        <w:tc>
          <w:tcPr>
            <w:tcW w:w="12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0B0" w:rsidRPr="00AF3A1D" w:rsidRDefault="004C60B0" w:rsidP="00722D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4C60B0" w:rsidRPr="00AF3A1D" w:rsidTr="004479A9">
        <w:trPr>
          <w:tblCellSpacing w:w="5" w:type="nil"/>
          <w:jc w:val="center"/>
        </w:trPr>
        <w:tc>
          <w:tcPr>
            <w:tcW w:w="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C60B0" w:rsidRPr="00AF3A1D" w:rsidTr="004479A9">
        <w:trPr>
          <w:tblCellSpacing w:w="5" w:type="nil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11</w:t>
            </w:r>
          </w:p>
        </w:tc>
      </w:tr>
      <w:tr w:rsidR="004C60B0" w:rsidRPr="00AF3A1D" w:rsidTr="004479A9">
        <w:trPr>
          <w:tblCellSpacing w:w="5" w:type="nil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</w:t>
            </w:r>
            <w:r w:rsidR="004C60B0" w:rsidRPr="00D20F5A">
              <w:rPr>
                <w:sz w:val="20"/>
                <w:szCs w:val="20"/>
              </w:rPr>
              <w:t xml:space="preserve">оказатель 1. </w:t>
            </w:r>
          </w:p>
          <w:p w:rsidR="004C60B0" w:rsidRPr="00D20F5A" w:rsidRDefault="004C60B0" w:rsidP="0035295C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Обеспеченность населе</w:t>
            </w:r>
            <w:r w:rsidR="0035295C" w:rsidRPr="00D20F5A">
              <w:rPr>
                <w:sz w:val="20"/>
                <w:szCs w:val="20"/>
              </w:rPr>
              <w:t>ния площадью торговых объектов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4097F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  <w:p w:rsidR="004C60B0" w:rsidRPr="00D20F5A" w:rsidRDefault="004C60B0" w:rsidP="004C60B0">
            <w:pPr>
              <w:tabs>
                <w:tab w:val="center" w:pos="695"/>
              </w:tabs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ab/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proofErr w:type="spellStart"/>
            <w:r w:rsidRPr="00D20F5A">
              <w:rPr>
                <w:sz w:val="20"/>
                <w:szCs w:val="20"/>
              </w:rPr>
              <w:t>Кв</w:t>
            </w:r>
            <w:proofErr w:type="gramStart"/>
            <w:r w:rsidRPr="00D20F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D20F5A">
              <w:rPr>
                <w:sz w:val="20"/>
                <w:szCs w:val="20"/>
              </w:rPr>
              <w:t>/1000 чел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1042,8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D9169E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</w:t>
            </w:r>
            <w:r w:rsidR="00D9169E" w:rsidRPr="00D20F5A">
              <w:rPr>
                <w:sz w:val="20"/>
                <w:szCs w:val="20"/>
              </w:rPr>
              <w:t>55,8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1071,5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1075,6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1081,8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1082,4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</w:tr>
      <w:tr w:rsidR="00D4097F" w:rsidRPr="00AF3A1D" w:rsidTr="004479A9">
        <w:trPr>
          <w:tblCellSpacing w:w="5" w:type="nil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2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D4097F" w:rsidRPr="00D20F5A">
              <w:rPr>
                <w:sz w:val="20"/>
                <w:szCs w:val="20"/>
              </w:rPr>
              <w:t xml:space="preserve"> 2. </w:t>
            </w:r>
          </w:p>
          <w:p w:rsidR="00D4097F" w:rsidRPr="00D20F5A" w:rsidRDefault="00D4097F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Прирост площадей торговых объектов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 xml:space="preserve">Тыс. </w:t>
            </w:r>
            <w:proofErr w:type="spellStart"/>
            <w:r w:rsidRPr="00D20F5A">
              <w:rPr>
                <w:sz w:val="20"/>
                <w:szCs w:val="20"/>
              </w:rPr>
              <w:t>кв.м</w:t>
            </w:r>
            <w:proofErr w:type="spellEnd"/>
            <w:r w:rsidRPr="00D20F5A">
              <w:rPr>
                <w:sz w:val="20"/>
                <w:szCs w:val="20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8,70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7,8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9,40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9,70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10,1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10,3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</w:tr>
      <w:tr w:rsidR="004C60B0" w:rsidRPr="00AF3A1D" w:rsidTr="004479A9">
        <w:trPr>
          <w:tblCellSpacing w:w="5" w:type="nil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4097F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D4097F" w:rsidRPr="00D20F5A">
              <w:rPr>
                <w:sz w:val="20"/>
                <w:szCs w:val="20"/>
              </w:rPr>
              <w:t xml:space="preserve"> 3.                                                    </w:t>
            </w:r>
            <w:r w:rsidR="008632F6" w:rsidRPr="00D20F5A">
              <w:rPr>
                <w:sz w:val="20"/>
                <w:szCs w:val="20"/>
              </w:rPr>
              <w:t xml:space="preserve">                 </w:t>
            </w:r>
            <w:r w:rsidR="004C60B0" w:rsidRPr="00D20F5A">
              <w:rPr>
                <w:sz w:val="20"/>
                <w:szCs w:val="20"/>
              </w:rPr>
              <w:t>Ликвидация незаконных нестационарных торговых объектов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Р</w:t>
            </w:r>
            <w:r w:rsidR="004C60B0" w:rsidRPr="00D20F5A">
              <w:rPr>
                <w:sz w:val="20"/>
                <w:szCs w:val="20"/>
              </w:rPr>
              <w:t>ейтинг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баллы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</w:tr>
      <w:tr w:rsidR="008632F6" w:rsidRPr="00AF3A1D" w:rsidTr="004479A9">
        <w:trPr>
          <w:tblCellSpacing w:w="5" w:type="nil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D20F5A" w:rsidP="00D4097F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4</w:t>
            </w:r>
            <w:r w:rsidR="008632F6" w:rsidRPr="00D20F5A">
              <w:rPr>
                <w:sz w:val="20"/>
                <w:szCs w:val="20"/>
              </w:rPr>
              <w:t>.                                                                      Прирост посадочных мест на объектах общественного питания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ab/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посадочных мест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166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2</w:t>
            </w:r>
          </w:p>
        </w:tc>
      </w:tr>
      <w:tr w:rsidR="008632F6" w:rsidRPr="00AF3A1D" w:rsidTr="004479A9">
        <w:trPr>
          <w:tblCellSpacing w:w="5" w:type="nil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5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5</w:t>
            </w:r>
            <w:r w:rsidR="008632F6" w:rsidRPr="00D20F5A">
              <w:rPr>
                <w:sz w:val="20"/>
                <w:szCs w:val="20"/>
              </w:rPr>
              <w:t>.                                                                Прирост рабочих мест на объектах бытовых услуг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ab/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рабочих мест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55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3</w:t>
            </w:r>
          </w:p>
        </w:tc>
      </w:tr>
      <w:tr w:rsidR="004C60B0" w:rsidRPr="00AF3A1D" w:rsidTr="004479A9">
        <w:trPr>
          <w:tblCellSpacing w:w="5" w:type="nil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4C60B0" w:rsidRPr="00D20F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  <w:r w:rsidR="004C60B0" w:rsidRPr="00D20F5A">
              <w:rPr>
                <w:sz w:val="20"/>
                <w:szCs w:val="20"/>
              </w:rPr>
              <w:t xml:space="preserve">. </w:t>
            </w:r>
          </w:p>
          <w:p w:rsidR="004C60B0" w:rsidRPr="00D20F5A" w:rsidRDefault="004C60B0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Доля обращений по вопросу защиты прав потребителей от общего кол</w:t>
            </w:r>
            <w:r w:rsidR="00722D90" w:rsidRPr="00D20F5A">
              <w:rPr>
                <w:sz w:val="20"/>
                <w:szCs w:val="20"/>
              </w:rPr>
              <w:t>ичества поступивших обращений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процент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5</w:t>
            </w:r>
          </w:p>
        </w:tc>
      </w:tr>
    </w:tbl>
    <w:p w:rsidR="004C60B0" w:rsidRPr="00AF3A1D" w:rsidRDefault="004C60B0" w:rsidP="004C60B0">
      <w:pPr>
        <w:jc w:val="right"/>
        <w:rPr>
          <w:sz w:val="20"/>
          <w:szCs w:val="20"/>
        </w:rPr>
      </w:pPr>
      <w:r w:rsidRPr="00AF3A1D">
        <w:br w:type="page"/>
      </w:r>
      <w:r w:rsidRPr="00AF3A1D">
        <w:rPr>
          <w:sz w:val="20"/>
          <w:szCs w:val="20"/>
        </w:rPr>
        <w:lastRenderedPageBreak/>
        <w:t>Приложение № 3</w:t>
      </w:r>
    </w:p>
    <w:p w:rsidR="004C60B0" w:rsidRPr="00BE3340" w:rsidRDefault="004C60B0" w:rsidP="004C60B0">
      <w:pPr>
        <w:ind w:left="9180"/>
        <w:jc w:val="right"/>
        <w:rPr>
          <w:strike/>
          <w:color w:val="FF0000"/>
          <w:sz w:val="20"/>
          <w:szCs w:val="20"/>
        </w:rPr>
      </w:pPr>
      <w:r w:rsidRPr="00AF3A1D">
        <w:rPr>
          <w:sz w:val="20"/>
          <w:szCs w:val="20"/>
        </w:rPr>
        <w:t xml:space="preserve"> к Подпрограмме «Развитие</w:t>
      </w:r>
      <w:r w:rsidR="007639B3">
        <w:rPr>
          <w:sz w:val="20"/>
          <w:szCs w:val="20"/>
        </w:rPr>
        <w:t xml:space="preserve"> потребительского рынка и услуг»</w:t>
      </w:r>
    </w:p>
    <w:p w:rsidR="004C60B0" w:rsidRPr="00AF3A1D" w:rsidRDefault="004C60B0" w:rsidP="004C60B0">
      <w:pPr>
        <w:jc w:val="center"/>
      </w:pPr>
      <w:r w:rsidRPr="00AF3A1D">
        <w:t>Обоснование финансовых ресурсов,</w:t>
      </w:r>
    </w:p>
    <w:p w:rsidR="004C60B0" w:rsidRPr="00AF3A1D" w:rsidRDefault="004C60B0" w:rsidP="004C60B0">
      <w:pPr>
        <w:jc w:val="center"/>
      </w:pPr>
      <w:r w:rsidRPr="00AF3A1D">
        <w:t xml:space="preserve">необходимых для реализации мероприятий Подпрограммы </w:t>
      </w:r>
    </w:p>
    <w:p w:rsidR="004C60B0" w:rsidRDefault="004C60B0" w:rsidP="004C60B0">
      <w:pPr>
        <w:jc w:val="center"/>
      </w:pPr>
      <w:r w:rsidRPr="00AF3A1D">
        <w:t xml:space="preserve"> «Развитие потребительского рынка и услуг</w:t>
      </w:r>
      <w:r>
        <w:t xml:space="preserve">» </w:t>
      </w:r>
    </w:p>
    <w:p w:rsidR="00BE3340" w:rsidRPr="00AF3A1D" w:rsidRDefault="00BE3340" w:rsidP="004C60B0">
      <w:pPr>
        <w:jc w:val="center"/>
        <w:rPr>
          <w:sz w:val="16"/>
          <w:szCs w:val="16"/>
        </w:rPr>
      </w:pP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2035"/>
        <w:gridCol w:w="5300"/>
        <w:gridCol w:w="3991"/>
      </w:tblGrid>
      <w:tr w:rsidR="004C60B0" w:rsidRPr="00AF3A1D" w:rsidTr="004C60B0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4C60B0" w:rsidRPr="00AF3A1D" w:rsidTr="004C60B0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4</w:t>
            </w:r>
          </w:p>
        </w:tc>
      </w:tr>
      <w:tr w:rsidR="004C60B0" w:rsidRPr="00AF3A1D" w:rsidTr="004C60B0">
        <w:trPr>
          <w:trHeight w:val="352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AB8">
              <w:rPr>
                <w:sz w:val="20"/>
                <w:szCs w:val="20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4C60B0" w:rsidRPr="00AF3A1D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AF3A1D">
              <w:rPr>
                <w:sz w:val="20"/>
                <w:szCs w:val="20"/>
              </w:rPr>
              <w:t>Сби</w:t>
            </w:r>
            <w:proofErr w:type="spellEnd"/>
            <w:r w:rsidRPr="00AF3A1D">
              <w:rPr>
                <w:sz w:val="20"/>
                <w:szCs w:val="20"/>
              </w:rPr>
              <w:t xml:space="preserve"> = </w:t>
            </w:r>
            <w:proofErr w:type="spellStart"/>
            <w:r w:rsidRPr="00AF3A1D">
              <w:rPr>
                <w:sz w:val="20"/>
                <w:szCs w:val="20"/>
              </w:rPr>
              <w:t>Ссрстр</w:t>
            </w:r>
            <w:proofErr w:type="spellEnd"/>
            <w:r w:rsidRPr="00AF3A1D">
              <w:rPr>
                <w:sz w:val="20"/>
                <w:szCs w:val="20"/>
              </w:rPr>
              <w:t xml:space="preserve"> х</w:t>
            </w:r>
            <w:proofErr w:type="gramStart"/>
            <w:r w:rsidRPr="00AF3A1D">
              <w:rPr>
                <w:sz w:val="20"/>
                <w:szCs w:val="20"/>
              </w:rPr>
              <w:t xml:space="preserve"> К</w:t>
            </w:r>
            <w:proofErr w:type="gramEnd"/>
            <w:r w:rsidRPr="00AF3A1D">
              <w:rPr>
                <w:sz w:val="20"/>
                <w:szCs w:val="20"/>
              </w:rPr>
              <w:t xml:space="preserve">, где: </w:t>
            </w:r>
            <w:proofErr w:type="spellStart"/>
            <w:proofErr w:type="gramStart"/>
            <w:r w:rsidRPr="00AF3A1D">
              <w:rPr>
                <w:sz w:val="20"/>
                <w:szCs w:val="20"/>
              </w:rPr>
              <w:t>Сби</w:t>
            </w:r>
            <w:proofErr w:type="spellEnd"/>
            <w:r w:rsidRPr="00AF3A1D">
              <w:rPr>
                <w:sz w:val="20"/>
                <w:szCs w:val="20"/>
              </w:rPr>
              <w:t xml:space="preserve"> – общая стоимость проведения мероприятий; </w:t>
            </w:r>
            <w:proofErr w:type="spellStart"/>
            <w:r w:rsidRPr="00AF3A1D">
              <w:rPr>
                <w:sz w:val="20"/>
                <w:szCs w:val="20"/>
              </w:rPr>
              <w:t>Ссрстр</w:t>
            </w:r>
            <w:proofErr w:type="spellEnd"/>
            <w:r w:rsidRPr="00AF3A1D">
              <w:rPr>
                <w:sz w:val="20"/>
                <w:szCs w:val="20"/>
              </w:rPr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К - прирост торговых площадей (Приложение № 1 к Подпрограмме I</w:t>
            </w:r>
            <w:r w:rsidRPr="00AF3A1D">
              <w:rPr>
                <w:sz w:val="20"/>
                <w:szCs w:val="20"/>
                <w:lang w:val="en-US"/>
              </w:rPr>
              <w:t>II</w:t>
            </w:r>
            <w:r w:rsidRPr="00AF3A1D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Всего: </w:t>
            </w:r>
            <w:r>
              <w:rPr>
                <w:sz w:val="20"/>
                <w:szCs w:val="20"/>
              </w:rPr>
              <w:t>3097000</w:t>
            </w:r>
            <w:r w:rsidRPr="00AF3A1D">
              <w:rPr>
                <w:sz w:val="20"/>
                <w:szCs w:val="20"/>
              </w:rPr>
              <w:t xml:space="preserve"> тыс. руб., в том числе:</w:t>
            </w:r>
          </w:p>
          <w:p w:rsidR="004C60B0" w:rsidRPr="00AF3A1D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AF3A1D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471</w:t>
            </w:r>
            <w:r w:rsidRPr="00AF3A1D">
              <w:rPr>
                <w:sz w:val="20"/>
                <w:szCs w:val="20"/>
              </w:rPr>
              <w:t xml:space="preserve"> 000 тыс. руб.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F3A1D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519</w:t>
            </w:r>
            <w:r w:rsidRPr="00AF3A1D">
              <w:rPr>
                <w:sz w:val="20"/>
                <w:szCs w:val="20"/>
              </w:rPr>
              <w:t> 000 тыс. руб.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F3A1D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679</w:t>
            </w:r>
            <w:r w:rsidRPr="00AF3A1D">
              <w:rPr>
                <w:sz w:val="20"/>
                <w:szCs w:val="20"/>
              </w:rPr>
              <w:t> 000 тыс. руб.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 – 707 000 тыс. руб.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 –721 000 тыс. руб.</w:t>
            </w:r>
          </w:p>
        </w:tc>
      </w:tr>
      <w:tr w:rsidR="004C60B0" w:rsidRPr="00AF3A1D" w:rsidTr="004C60B0">
        <w:trPr>
          <w:trHeight w:val="1640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ind w:right="-108"/>
              <w:rPr>
                <w:sz w:val="20"/>
                <w:szCs w:val="20"/>
              </w:rPr>
            </w:pPr>
            <w:r w:rsidRPr="00957AB8">
              <w:rPr>
                <w:sz w:val="20"/>
                <w:szCs w:val="20"/>
              </w:rPr>
              <w:t xml:space="preserve">Строительство (реконструкция) зданий для размещения розничных рынков (в том числе сельскохозяйственных и сельскохозяйственных кооперативных рынков с 2015 года) на территории </w:t>
            </w:r>
            <w:r w:rsidR="0035295C">
              <w:rPr>
                <w:sz w:val="20"/>
                <w:szCs w:val="20"/>
              </w:rPr>
              <w:t>муниципального образования Московской области</w:t>
            </w:r>
            <w:r w:rsidR="0035295C" w:rsidRPr="00957AB8">
              <w:rPr>
                <w:sz w:val="20"/>
                <w:szCs w:val="20"/>
              </w:rPr>
              <w:t xml:space="preserve"> </w:t>
            </w:r>
            <w:r w:rsidRPr="00957AB8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Внебюджетные источники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A1D">
              <w:rPr>
                <w:rFonts w:cs="Arial"/>
                <w:sz w:val="20"/>
                <w:szCs w:val="20"/>
              </w:rPr>
              <w:t xml:space="preserve">В соответствии с законом Московской области от 18.04.2008г. №49/2008-ОЗ "О дополнительных мерах по созданию условий для обеспечения продовольственными и промышленными товарами граждан, проживающих в сельских населенных пунктах в Московской области"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Всего: </w:t>
            </w:r>
            <w:r w:rsidRPr="00CC4A19">
              <w:rPr>
                <w:color w:val="000000" w:themeColor="text1"/>
                <w:sz w:val="20"/>
                <w:szCs w:val="20"/>
              </w:rPr>
              <w:t>52000</w:t>
            </w:r>
            <w:r w:rsidR="00BE334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F3A1D">
              <w:rPr>
                <w:sz w:val="20"/>
                <w:szCs w:val="20"/>
              </w:rPr>
              <w:t>тыс. руб., в том числе: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 –   52</w:t>
            </w:r>
            <w:r w:rsidR="00BE3340">
              <w:rPr>
                <w:sz w:val="20"/>
                <w:szCs w:val="20"/>
              </w:rPr>
              <w:t>000</w:t>
            </w:r>
            <w:r w:rsidRPr="00AF3A1D">
              <w:rPr>
                <w:sz w:val="20"/>
                <w:szCs w:val="20"/>
              </w:rPr>
              <w:t xml:space="preserve"> тыс. руб.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2021 год –   </w:t>
            </w:r>
            <w:r>
              <w:rPr>
                <w:sz w:val="20"/>
                <w:szCs w:val="20"/>
              </w:rPr>
              <w:t>0</w:t>
            </w:r>
            <w:r w:rsidRPr="00AF3A1D">
              <w:rPr>
                <w:sz w:val="20"/>
                <w:szCs w:val="20"/>
              </w:rPr>
              <w:t xml:space="preserve"> тыс. руб</w:t>
            </w:r>
            <w:r>
              <w:rPr>
                <w:sz w:val="20"/>
                <w:szCs w:val="20"/>
              </w:rPr>
              <w:t>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 – 0 тыс. руб.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 – 0 тыс. руб.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 – 0 тыс. руб.</w:t>
            </w:r>
          </w:p>
        </w:tc>
      </w:tr>
    </w:tbl>
    <w:p w:rsidR="004C60B0" w:rsidRPr="004C60B0" w:rsidRDefault="004C60B0" w:rsidP="004C60B0">
      <w:pPr>
        <w:jc w:val="right"/>
        <w:rPr>
          <w:sz w:val="28"/>
          <w:szCs w:val="28"/>
        </w:rPr>
      </w:pPr>
    </w:p>
    <w:p w:rsidR="004C60B0" w:rsidRPr="00AF3A1D" w:rsidRDefault="004C60B0" w:rsidP="004C60B0">
      <w:pPr>
        <w:spacing w:after="200" w:line="276" w:lineRule="auto"/>
        <w:rPr>
          <w:sz w:val="28"/>
          <w:szCs w:val="28"/>
        </w:rPr>
      </w:pPr>
      <w:r w:rsidRPr="00AF3A1D">
        <w:rPr>
          <w:sz w:val="28"/>
          <w:szCs w:val="28"/>
        </w:rPr>
        <w:br w:type="page"/>
      </w:r>
    </w:p>
    <w:p w:rsidR="004C60B0" w:rsidRPr="00AF3A1D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lastRenderedPageBreak/>
        <w:t>Приложение № 4</w:t>
      </w:r>
    </w:p>
    <w:p w:rsidR="004C60B0" w:rsidRPr="00AF3A1D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t xml:space="preserve"> к Подпрограмме «Развитие потребительского рынка и услуг» </w:t>
      </w:r>
    </w:p>
    <w:p w:rsidR="00BE3340" w:rsidRDefault="00BE3340" w:rsidP="004C60B0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outlineLvl w:val="1"/>
      </w:pPr>
      <w:r w:rsidRPr="00AF3A1D">
        <w:t xml:space="preserve">Методика </w:t>
      </w:r>
      <w:proofErr w:type="gramStart"/>
      <w:r w:rsidRPr="00AF3A1D">
        <w:t>расчета значений планируемых результатов реализации ПОДПРОГРАММЫ</w:t>
      </w:r>
      <w:proofErr w:type="gramEnd"/>
    </w:p>
    <w:p w:rsidR="004C60B0" w:rsidRDefault="004C60B0" w:rsidP="004C60B0">
      <w:pPr>
        <w:widowControl w:val="0"/>
        <w:autoSpaceDE w:val="0"/>
        <w:autoSpaceDN w:val="0"/>
        <w:adjustRightInd w:val="0"/>
        <w:jc w:val="center"/>
      </w:pPr>
      <w:r w:rsidRPr="00AF3A1D">
        <w:t>«Развитие</w:t>
      </w:r>
      <w:r w:rsidR="007639B3">
        <w:t xml:space="preserve"> потребительского рынка и услуг</w:t>
      </w:r>
      <w:r>
        <w:t xml:space="preserve">» </w:t>
      </w:r>
    </w:p>
    <w:p w:rsidR="00BE3340" w:rsidRPr="00AF3A1D" w:rsidRDefault="00BE3340" w:rsidP="004C60B0">
      <w:pPr>
        <w:widowControl w:val="0"/>
        <w:autoSpaceDE w:val="0"/>
        <w:autoSpaceDN w:val="0"/>
        <w:adjustRightInd w:val="0"/>
        <w:jc w:val="center"/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1057"/>
      </w:tblGrid>
      <w:tr w:rsidR="004C60B0" w:rsidRPr="00AF3A1D" w:rsidTr="004C60B0">
        <w:trPr>
          <w:trHeight w:val="366"/>
        </w:trPr>
        <w:tc>
          <w:tcPr>
            <w:tcW w:w="568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AF3A1D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AF3A1D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685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Планируемые результаты</w:t>
            </w:r>
          </w:p>
        </w:tc>
        <w:tc>
          <w:tcPr>
            <w:tcW w:w="11057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267967" w:rsidRPr="00AF3A1D" w:rsidTr="002539EA">
        <w:trPr>
          <w:trHeight w:val="1920"/>
        </w:trPr>
        <w:tc>
          <w:tcPr>
            <w:tcW w:w="568" w:type="dxa"/>
            <w:shd w:val="clear" w:color="auto" w:fill="auto"/>
          </w:tcPr>
          <w:p w:rsidR="00267967" w:rsidRPr="00AF3A1D" w:rsidRDefault="002D15F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267967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>
              <w:rPr>
                <w:sz w:val="20"/>
                <w:szCs w:val="20"/>
              </w:rPr>
              <w:t xml:space="preserve"> 1.</w:t>
            </w:r>
          </w:p>
          <w:p w:rsidR="00267967" w:rsidRPr="00AF3A1D" w:rsidRDefault="00267967" w:rsidP="00267967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Обеспеченность населения площадью то</w:t>
            </w:r>
            <w:r>
              <w:rPr>
                <w:sz w:val="20"/>
                <w:szCs w:val="20"/>
              </w:rPr>
              <w:t>рговых объектов</w:t>
            </w:r>
          </w:p>
        </w:tc>
        <w:tc>
          <w:tcPr>
            <w:tcW w:w="11057" w:type="dxa"/>
            <w:shd w:val="clear" w:color="auto" w:fill="auto"/>
          </w:tcPr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Оторг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Чсред</m:t>
                  </m:r>
                </m:den>
              </m:f>
            </m:oMath>
            <w:r w:rsidRPr="00AF3A1D">
              <w:rPr>
                <w:rFonts w:eastAsia="Calibri"/>
                <w:sz w:val="20"/>
                <w:szCs w:val="20"/>
              </w:rPr>
              <w:t>, измеряется в кв</w:t>
            </w:r>
            <w:proofErr w:type="gramStart"/>
            <w:r w:rsidRPr="00AF3A1D">
              <w:rPr>
                <w:rFonts w:eastAsia="Calibri"/>
                <w:sz w:val="20"/>
                <w:szCs w:val="20"/>
              </w:rPr>
              <w:t>.м</w:t>
            </w:r>
            <w:proofErr w:type="gramEnd"/>
            <w:r w:rsidRPr="00AF3A1D">
              <w:rPr>
                <w:rFonts w:eastAsia="Calibri"/>
                <w:sz w:val="20"/>
                <w:szCs w:val="20"/>
              </w:rPr>
              <w:t>/1000 чел.,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  <w:lang w:eastAsia="en-US"/>
              </w:rPr>
              <w:t>Оторг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AF3A1D">
              <w:rPr>
                <w:rFonts w:eastAsia="Calibri"/>
                <w:sz w:val="20"/>
                <w:szCs w:val="20"/>
                <w:lang w:eastAsia="en-US"/>
              </w:rPr>
              <w:t>S</w:t>
            </w:r>
            <w:proofErr w:type="gramEnd"/>
            <w:r w:rsidRPr="00AF3A1D">
              <w:rPr>
                <w:rFonts w:eastAsia="Calibri"/>
                <w:sz w:val="20"/>
                <w:szCs w:val="20"/>
                <w:lang w:eastAsia="en-US"/>
              </w:rPr>
              <w:t>торг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Московской области;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  <w:lang w:eastAsia="en-US"/>
              </w:rPr>
              <w:t>Чсред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области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Измеряется в </w:t>
            </w:r>
            <w:proofErr w:type="spellStart"/>
            <w:r w:rsidRPr="00AF3A1D">
              <w:rPr>
                <w:rFonts w:eastAsia="Calibri"/>
                <w:sz w:val="20"/>
                <w:szCs w:val="20"/>
                <w:lang w:eastAsia="en-US"/>
              </w:rPr>
              <w:t>кв.м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>./1000 чел.</w:t>
            </w:r>
          </w:p>
        </w:tc>
      </w:tr>
      <w:tr w:rsidR="002539EA" w:rsidRPr="00AF3A1D" w:rsidTr="002539EA">
        <w:trPr>
          <w:trHeight w:val="647"/>
        </w:trPr>
        <w:tc>
          <w:tcPr>
            <w:tcW w:w="568" w:type="dxa"/>
            <w:shd w:val="clear" w:color="auto" w:fill="auto"/>
          </w:tcPr>
          <w:p w:rsidR="002539EA" w:rsidRPr="002539EA" w:rsidRDefault="002539EA" w:rsidP="002539EA">
            <w:pPr>
              <w:jc w:val="center"/>
              <w:rPr>
                <w:sz w:val="20"/>
                <w:szCs w:val="20"/>
              </w:rPr>
            </w:pPr>
            <w:r w:rsidRPr="002539EA"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236771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 w:rsidRPr="00236771">
              <w:rPr>
                <w:sz w:val="20"/>
                <w:szCs w:val="20"/>
              </w:rPr>
              <w:t xml:space="preserve"> </w:t>
            </w:r>
            <w:r w:rsidR="00236771">
              <w:rPr>
                <w:sz w:val="20"/>
                <w:szCs w:val="20"/>
              </w:rPr>
              <w:t>2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2539EA" w:rsidRPr="002539EA" w:rsidRDefault="002539EA" w:rsidP="00236771">
            <w:pPr>
              <w:rPr>
                <w:sz w:val="20"/>
                <w:szCs w:val="20"/>
              </w:rPr>
            </w:pPr>
            <w:r w:rsidRPr="002539EA">
              <w:rPr>
                <w:sz w:val="20"/>
                <w:szCs w:val="20"/>
              </w:rPr>
              <w:t>Прирост площадей торговых объектов</w:t>
            </w:r>
          </w:p>
        </w:tc>
        <w:tc>
          <w:tcPr>
            <w:tcW w:w="11057" w:type="dxa"/>
            <w:shd w:val="clear" w:color="auto" w:fill="auto"/>
          </w:tcPr>
          <w:p w:rsidR="002539EA" w:rsidRPr="002539EA" w:rsidRDefault="002539EA" w:rsidP="00997310">
            <w:pPr>
              <w:rPr>
                <w:sz w:val="20"/>
                <w:szCs w:val="20"/>
              </w:rPr>
            </w:pPr>
            <w:proofErr w:type="spellStart"/>
            <w:r w:rsidRPr="002539EA">
              <w:rPr>
                <w:sz w:val="20"/>
                <w:szCs w:val="20"/>
              </w:rPr>
              <w:t>Оторг</w:t>
            </w:r>
            <w:proofErr w:type="spellEnd"/>
            <w:r w:rsidRPr="002539EA">
              <w:rPr>
                <w:sz w:val="20"/>
                <w:szCs w:val="20"/>
              </w:rPr>
              <w:t>=</w:t>
            </w:r>
            <w:proofErr w:type="spellStart"/>
            <w:r w:rsidRPr="002539EA">
              <w:rPr>
                <w:sz w:val="20"/>
                <w:szCs w:val="20"/>
              </w:rPr>
              <w:t>Sторг-Чсред</w:t>
            </w:r>
            <w:proofErr w:type="spellEnd"/>
            <w:r w:rsidRPr="002539EA">
              <w:rPr>
                <w:sz w:val="20"/>
                <w:szCs w:val="20"/>
              </w:rPr>
              <w:t xml:space="preserve">, измеряется в тыс. </w:t>
            </w:r>
            <w:proofErr w:type="spellStart"/>
            <w:r w:rsidRPr="002539EA">
              <w:rPr>
                <w:sz w:val="20"/>
                <w:szCs w:val="20"/>
              </w:rPr>
              <w:t>кв</w:t>
            </w:r>
            <w:proofErr w:type="gramStart"/>
            <w:r w:rsidRPr="002539E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2539EA">
              <w:rPr>
                <w:sz w:val="20"/>
                <w:szCs w:val="20"/>
              </w:rPr>
              <w:t>,</w:t>
            </w:r>
          </w:p>
        </w:tc>
      </w:tr>
      <w:tr w:rsidR="004C60B0" w:rsidRPr="00AF3A1D" w:rsidTr="004C60B0">
        <w:trPr>
          <w:trHeight w:val="3833"/>
        </w:trPr>
        <w:tc>
          <w:tcPr>
            <w:tcW w:w="568" w:type="dxa"/>
            <w:shd w:val="clear" w:color="auto" w:fill="auto"/>
          </w:tcPr>
          <w:p w:rsidR="004C60B0" w:rsidRPr="00AF3A1D" w:rsidRDefault="002539EA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>
              <w:rPr>
                <w:sz w:val="20"/>
                <w:szCs w:val="20"/>
              </w:rPr>
              <w:t xml:space="preserve"> 3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Ликвидация незаконных нестацио</w:t>
            </w:r>
            <w:r w:rsidR="00267967">
              <w:rPr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1057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А=100-В-С, 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А – значение показателя «Ликвидация незаконных нестационарных торговых объектов» (далее – Показатель), баллы;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В –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 5 баллов за каждый объект;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С – нарушения требований законодательства к организации торговой деятельности с использованием нестационарных торговых объектов, а именно: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- 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 10 баллов за каждый объект;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- организация и проведение ярмарочного мероприятия с использованием нестационарных (некапитальных) торговых объектов в 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 нарушением сроков, установленных законодательством, 10 баллов за каждое мероприятие.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 0 баллов.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Измеряется в баллах.</w:t>
            </w:r>
          </w:p>
        </w:tc>
      </w:tr>
      <w:tr w:rsidR="00A43932" w:rsidRPr="00AF3A1D" w:rsidTr="004C60B0">
        <w:trPr>
          <w:trHeight w:val="405"/>
        </w:trPr>
        <w:tc>
          <w:tcPr>
            <w:tcW w:w="568" w:type="dxa"/>
            <w:shd w:val="clear" w:color="auto" w:fill="auto"/>
          </w:tcPr>
          <w:p w:rsidR="00A43932" w:rsidRPr="00AF3A1D" w:rsidRDefault="0023677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A43932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4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A43932" w:rsidRPr="00AF3A1D" w:rsidRDefault="00236771" w:rsidP="00A43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43932" w:rsidRPr="00AF3A1D">
              <w:rPr>
                <w:sz w:val="20"/>
                <w:szCs w:val="20"/>
              </w:rPr>
              <w:t>Прирост посадочных мест на объектах общественного питания</w:t>
            </w:r>
          </w:p>
          <w:p w:rsidR="00A43932" w:rsidRPr="00AF3A1D" w:rsidRDefault="00A43932" w:rsidP="00A43932">
            <w:pPr>
              <w:rPr>
                <w:sz w:val="20"/>
                <w:szCs w:val="20"/>
              </w:rPr>
            </w:pPr>
          </w:p>
        </w:tc>
        <w:tc>
          <w:tcPr>
            <w:tcW w:w="11057" w:type="dxa"/>
            <w:shd w:val="clear" w:color="auto" w:fill="auto"/>
          </w:tcPr>
          <w:p w:rsidR="00A43932" w:rsidRPr="00AF3A1D" w:rsidRDefault="00A43932" w:rsidP="00A439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Определяется по статистическим данным муниципального образования, измеряется в пос. мест.</w:t>
            </w:r>
          </w:p>
        </w:tc>
      </w:tr>
      <w:tr w:rsidR="00A43932" w:rsidRPr="00AF3A1D" w:rsidTr="004C60B0">
        <w:trPr>
          <w:trHeight w:val="445"/>
        </w:trPr>
        <w:tc>
          <w:tcPr>
            <w:tcW w:w="568" w:type="dxa"/>
            <w:shd w:val="clear" w:color="auto" w:fill="auto"/>
          </w:tcPr>
          <w:p w:rsidR="00A43932" w:rsidRPr="00AF3A1D" w:rsidRDefault="0023677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A43932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 w:rsidRPr="002367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A43932" w:rsidRPr="00AF3A1D" w:rsidRDefault="00A43932" w:rsidP="00A43932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Прирост рабочих мест на объектах бытовых услуг</w:t>
            </w:r>
          </w:p>
        </w:tc>
        <w:tc>
          <w:tcPr>
            <w:tcW w:w="11057" w:type="dxa"/>
            <w:shd w:val="clear" w:color="auto" w:fill="auto"/>
          </w:tcPr>
          <w:p w:rsidR="00A43932" w:rsidRPr="00AF3A1D" w:rsidRDefault="00A43932" w:rsidP="0035295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Определяется по статистическим данным муниципального образования, измеряется в </w:t>
            </w:r>
            <w:r w:rsidR="0035295C">
              <w:rPr>
                <w:rFonts w:eastAsia="Calibri"/>
                <w:sz w:val="20"/>
                <w:szCs w:val="20"/>
                <w:lang w:eastAsia="en-US"/>
              </w:rPr>
              <w:t>рабочих местах</w:t>
            </w:r>
          </w:p>
        </w:tc>
      </w:tr>
      <w:tr w:rsidR="002D15F1" w:rsidRPr="00AF3A1D" w:rsidTr="004C60B0">
        <w:tc>
          <w:tcPr>
            <w:tcW w:w="568" w:type="dxa"/>
            <w:shd w:val="clear" w:color="auto" w:fill="auto"/>
          </w:tcPr>
          <w:p w:rsidR="002D15F1" w:rsidRPr="00AF3A1D" w:rsidRDefault="0023677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2D15F1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6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2D15F1" w:rsidRPr="00AF3A1D" w:rsidRDefault="002D15F1" w:rsidP="002D15F1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057" w:type="dxa"/>
            <w:shd w:val="clear" w:color="auto" w:fill="auto"/>
          </w:tcPr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Ообщий</m:t>
                  </m:r>
                </m:den>
              </m:f>
            </m:oMath>
            <w:r w:rsidRPr="00AF3A1D">
              <w:rPr>
                <w:rFonts w:eastAsia="Calibri"/>
                <w:sz w:val="20"/>
                <w:szCs w:val="20"/>
              </w:rPr>
              <w:t xml:space="preserve">*100%, 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AF3A1D">
              <w:rPr>
                <w:rFonts w:eastAsia="Calibri"/>
                <w:sz w:val="20"/>
                <w:szCs w:val="20"/>
              </w:rPr>
              <w:t>где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AF3A1D">
              <w:rPr>
                <w:rFonts w:eastAsia="Calibri"/>
                <w:sz w:val="20"/>
                <w:szCs w:val="20"/>
                <w:lang w:val="en-US" w:eastAsia="en-US"/>
              </w:rPr>
              <w:t>D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зпп</m:t>
              </m:r>
            </m:oMath>
            <w:r w:rsidRPr="00AF3A1D">
              <w:rPr>
                <w:rFonts w:eastAsia="Calibri"/>
                <w:sz w:val="20"/>
                <w:szCs w:val="20"/>
              </w:rPr>
              <w:t xml:space="preserve"> – доля обращений по вопросу защиты прав потребителей от общего количества поступивших обращений;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</w:rPr>
              <w:t>Озпп</w:t>
            </w:r>
            <w:proofErr w:type="spellEnd"/>
            <w:r w:rsidRPr="00AF3A1D">
              <w:rPr>
                <w:rFonts w:eastAsia="Calibri"/>
                <w:sz w:val="20"/>
                <w:szCs w:val="20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</w:rPr>
              <w:t>Ообщий</w:t>
            </w:r>
            <w:proofErr w:type="spellEnd"/>
            <w:r w:rsidRPr="00AF3A1D">
              <w:rPr>
                <w:rFonts w:eastAsia="Calibri"/>
                <w:sz w:val="20"/>
                <w:szCs w:val="20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AF3A1D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AF3A1D">
              <w:rPr>
                <w:rFonts w:eastAsia="Calibri"/>
                <w:sz w:val="20"/>
                <w:szCs w:val="20"/>
              </w:rPr>
              <w:t>», МСЭД, ЕЦУР и т.п.)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</w:rPr>
              <w:t>Измеряется в %.</w:t>
            </w:r>
          </w:p>
        </w:tc>
      </w:tr>
    </w:tbl>
    <w:p w:rsidR="004C60B0" w:rsidRPr="00AF3A1D" w:rsidRDefault="004C60B0" w:rsidP="004C60B0">
      <w:pPr>
        <w:autoSpaceDE w:val="0"/>
        <w:autoSpaceDN w:val="0"/>
        <w:jc w:val="center"/>
      </w:pPr>
    </w:p>
    <w:p w:rsidR="004C60B0" w:rsidRPr="00AF3A1D" w:rsidRDefault="004C60B0" w:rsidP="004C60B0">
      <w:pPr>
        <w:autoSpaceDE w:val="0"/>
        <w:autoSpaceDN w:val="0"/>
        <w:jc w:val="center"/>
      </w:pPr>
    </w:p>
    <w:p w:rsidR="004C60B0" w:rsidRPr="00AF3A1D" w:rsidRDefault="004C60B0" w:rsidP="004C60B0">
      <w:pPr>
        <w:autoSpaceDE w:val="0"/>
        <w:autoSpaceDN w:val="0"/>
        <w:jc w:val="center"/>
      </w:pPr>
    </w:p>
    <w:p w:rsidR="004C60B0" w:rsidRPr="00AF3A1D" w:rsidRDefault="004C60B0" w:rsidP="004C60B0">
      <w:pPr>
        <w:autoSpaceDE w:val="0"/>
        <w:autoSpaceDN w:val="0"/>
        <w:jc w:val="center"/>
      </w:pPr>
    </w:p>
    <w:p w:rsidR="004C60B0" w:rsidRPr="00AF3A1D" w:rsidRDefault="004C60B0" w:rsidP="004C60B0">
      <w:pPr>
        <w:autoSpaceDE w:val="0"/>
        <w:autoSpaceDN w:val="0"/>
        <w:jc w:val="center"/>
      </w:pPr>
    </w:p>
    <w:p w:rsidR="004C60B0" w:rsidRPr="00AF3A1D" w:rsidRDefault="004C60B0" w:rsidP="004C60B0">
      <w:pPr>
        <w:autoSpaceDE w:val="0"/>
        <w:autoSpaceDN w:val="0"/>
        <w:jc w:val="center"/>
      </w:pPr>
    </w:p>
    <w:p w:rsidR="004C60B0" w:rsidRPr="00AF3A1D" w:rsidRDefault="004C60B0" w:rsidP="004C60B0">
      <w:pPr>
        <w:autoSpaceDE w:val="0"/>
        <w:autoSpaceDN w:val="0"/>
        <w:jc w:val="center"/>
      </w:pPr>
    </w:p>
    <w:p w:rsidR="004C60B0" w:rsidRPr="00AF3A1D" w:rsidRDefault="004C60B0" w:rsidP="004C60B0">
      <w:pPr>
        <w:autoSpaceDE w:val="0"/>
        <w:autoSpaceDN w:val="0"/>
        <w:jc w:val="center"/>
      </w:pPr>
    </w:p>
    <w:p w:rsidR="004C60B0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p w:rsidR="004C60B0" w:rsidRPr="00374E8C" w:rsidRDefault="004C60B0" w:rsidP="004C60B0">
      <w:pPr>
        <w:suppressAutoHyphens/>
        <w:autoSpaceDE w:val="0"/>
        <w:autoSpaceDN w:val="0"/>
        <w:jc w:val="center"/>
      </w:pPr>
    </w:p>
    <w:sectPr w:rsidR="004C60B0" w:rsidRPr="00374E8C" w:rsidSect="00DB7908">
      <w:pgSz w:w="16838" w:h="11906" w:orient="landscape"/>
      <w:pgMar w:top="851" w:right="567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FC" w:rsidRDefault="00852AFC" w:rsidP="00A72247">
      <w:r>
        <w:separator/>
      </w:r>
    </w:p>
  </w:endnote>
  <w:endnote w:type="continuationSeparator" w:id="0">
    <w:p w:rsidR="00852AFC" w:rsidRDefault="00852AFC" w:rsidP="00A7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FC" w:rsidRDefault="00852AFC" w:rsidP="00A72247">
      <w:r>
        <w:separator/>
      </w:r>
    </w:p>
  </w:footnote>
  <w:footnote w:type="continuationSeparator" w:id="0">
    <w:p w:rsidR="00852AFC" w:rsidRDefault="00852AFC" w:rsidP="00A7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D68A2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36"/>
    <w:rsid w:val="000061CC"/>
    <w:rsid w:val="00006783"/>
    <w:rsid w:val="00010EB1"/>
    <w:rsid w:val="00013FD6"/>
    <w:rsid w:val="000151F7"/>
    <w:rsid w:val="00015C38"/>
    <w:rsid w:val="000203FE"/>
    <w:rsid w:val="00021077"/>
    <w:rsid w:val="00023089"/>
    <w:rsid w:val="000236BC"/>
    <w:rsid w:val="00024A1A"/>
    <w:rsid w:val="000254BA"/>
    <w:rsid w:val="00026F88"/>
    <w:rsid w:val="00027077"/>
    <w:rsid w:val="000322F0"/>
    <w:rsid w:val="00033518"/>
    <w:rsid w:val="0003365A"/>
    <w:rsid w:val="00034ECB"/>
    <w:rsid w:val="00035346"/>
    <w:rsid w:val="00041F53"/>
    <w:rsid w:val="00042759"/>
    <w:rsid w:val="000464C9"/>
    <w:rsid w:val="000514CB"/>
    <w:rsid w:val="00055630"/>
    <w:rsid w:val="00060A54"/>
    <w:rsid w:val="00061292"/>
    <w:rsid w:val="00062AFE"/>
    <w:rsid w:val="00064095"/>
    <w:rsid w:val="000663B5"/>
    <w:rsid w:val="00067076"/>
    <w:rsid w:val="000710FD"/>
    <w:rsid w:val="00074677"/>
    <w:rsid w:val="0007678B"/>
    <w:rsid w:val="0007695B"/>
    <w:rsid w:val="00077B87"/>
    <w:rsid w:val="000810CB"/>
    <w:rsid w:val="000820E4"/>
    <w:rsid w:val="00085B83"/>
    <w:rsid w:val="000A438C"/>
    <w:rsid w:val="000A71F2"/>
    <w:rsid w:val="000B622A"/>
    <w:rsid w:val="000B67AA"/>
    <w:rsid w:val="000C712E"/>
    <w:rsid w:val="000C7759"/>
    <w:rsid w:val="000C7842"/>
    <w:rsid w:val="000D26C7"/>
    <w:rsid w:val="000D438F"/>
    <w:rsid w:val="000D50EB"/>
    <w:rsid w:val="000D53F3"/>
    <w:rsid w:val="000D59AF"/>
    <w:rsid w:val="000E0E35"/>
    <w:rsid w:val="000E3B5D"/>
    <w:rsid w:val="000E4991"/>
    <w:rsid w:val="000E4DBF"/>
    <w:rsid w:val="000F0788"/>
    <w:rsid w:val="000F0DB7"/>
    <w:rsid w:val="000F1417"/>
    <w:rsid w:val="000F168A"/>
    <w:rsid w:val="000F2641"/>
    <w:rsid w:val="000F3D59"/>
    <w:rsid w:val="000F6E18"/>
    <w:rsid w:val="0010076D"/>
    <w:rsid w:val="00102262"/>
    <w:rsid w:val="0011303B"/>
    <w:rsid w:val="001143B9"/>
    <w:rsid w:val="00114965"/>
    <w:rsid w:val="001170FE"/>
    <w:rsid w:val="0012027D"/>
    <w:rsid w:val="00123050"/>
    <w:rsid w:val="001242FC"/>
    <w:rsid w:val="00126381"/>
    <w:rsid w:val="00132D3B"/>
    <w:rsid w:val="0014439B"/>
    <w:rsid w:val="00145BED"/>
    <w:rsid w:val="00147AC7"/>
    <w:rsid w:val="001503BF"/>
    <w:rsid w:val="00151D9A"/>
    <w:rsid w:val="00154E91"/>
    <w:rsid w:val="00160DB4"/>
    <w:rsid w:val="0016103F"/>
    <w:rsid w:val="00165356"/>
    <w:rsid w:val="00166797"/>
    <w:rsid w:val="001726FE"/>
    <w:rsid w:val="0018279E"/>
    <w:rsid w:val="00184C70"/>
    <w:rsid w:val="00184E06"/>
    <w:rsid w:val="001910C6"/>
    <w:rsid w:val="00191755"/>
    <w:rsid w:val="00191FFD"/>
    <w:rsid w:val="0019362F"/>
    <w:rsid w:val="00195332"/>
    <w:rsid w:val="001A151F"/>
    <w:rsid w:val="001B13CD"/>
    <w:rsid w:val="001B5AD3"/>
    <w:rsid w:val="001B6E44"/>
    <w:rsid w:val="001B7BFD"/>
    <w:rsid w:val="001C035D"/>
    <w:rsid w:val="001C0E1F"/>
    <w:rsid w:val="001C1750"/>
    <w:rsid w:val="001C708F"/>
    <w:rsid w:val="001D1ADF"/>
    <w:rsid w:val="001D55C8"/>
    <w:rsid w:val="001D7D49"/>
    <w:rsid w:val="001E0257"/>
    <w:rsid w:val="001E2B55"/>
    <w:rsid w:val="001E32EE"/>
    <w:rsid w:val="001E632C"/>
    <w:rsid w:val="001E7D77"/>
    <w:rsid w:val="001F0A39"/>
    <w:rsid w:val="001F2274"/>
    <w:rsid w:val="001F3A40"/>
    <w:rsid w:val="00200F85"/>
    <w:rsid w:val="0020501E"/>
    <w:rsid w:val="00205FE8"/>
    <w:rsid w:val="00210679"/>
    <w:rsid w:val="0021208C"/>
    <w:rsid w:val="002134A3"/>
    <w:rsid w:val="00216AD3"/>
    <w:rsid w:val="00220AD9"/>
    <w:rsid w:val="00221DCE"/>
    <w:rsid w:val="00222BAF"/>
    <w:rsid w:val="0023041D"/>
    <w:rsid w:val="00234C65"/>
    <w:rsid w:val="00234DF3"/>
    <w:rsid w:val="0023605A"/>
    <w:rsid w:val="00236771"/>
    <w:rsid w:val="0023696A"/>
    <w:rsid w:val="00241217"/>
    <w:rsid w:val="00246C32"/>
    <w:rsid w:val="00251328"/>
    <w:rsid w:val="002539EA"/>
    <w:rsid w:val="00253FFB"/>
    <w:rsid w:val="00257405"/>
    <w:rsid w:val="00257AFF"/>
    <w:rsid w:val="00257DB4"/>
    <w:rsid w:val="00262976"/>
    <w:rsid w:val="002655AF"/>
    <w:rsid w:val="00267967"/>
    <w:rsid w:val="00273793"/>
    <w:rsid w:val="00291C66"/>
    <w:rsid w:val="00295706"/>
    <w:rsid w:val="002962BC"/>
    <w:rsid w:val="002974D3"/>
    <w:rsid w:val="00297DB8"/>
    <w:rsid w:val="002A43DF"/>
    <w:rsid w:val="002B1145"/>
    <w:rsid w:val="002B2044"/>
    <w:rsid w:val="002B2AB5"/>
    <w:rsid w:val="002B4C2C"/>
    <w:rsid w:val="002B75BC"/>
    <w:rsid w:val="002C226C"/>
    <w:rsid w:val="002C76D6"/>
    <w:rsid w:val="002C7AB4"/>
    <w:rsid w:val="002D15F1"/>
    <w:rsid w:val="002D1712"/>
    <w:rsid w:val="002D23A8"/>
    <w:rsid w:val="002D286B"/>
    <w:rsid w:val="002D301B"/>
    <w:rsid w:val="002E168D"/>
    <w:rsid w:val="002E4B19"/>
    <w:rsid w:val="002E5ED4"/>
    <w:rsid w:val="002E6C1C"/>
    <w:rsid w:val="002F23D3"/>
    <w:rsid w:val="00300FFF"/>
    <w:rsid w:val="00302F40"/>
    <w:rsid w:val="00304291"/>
    <w:rsid w:val="00304D1C"/>
    <w:rsid w:val="003057B6"/>
    <w:rsid w:val="00307F07"/>
    <w:rsid w:val="0031062C"/>
    <w:rsid w:val="00320C0D"/>
    <w:rsid w:val="00324F2F"/>
    <w:rsid w:val="00332E79"/>
    <w:rsid w:val="003341C2"/>
    <w:rsid w:val="00334930"/>
    <w:rsid w:val="003359A3"/>
    <w:rsid w:val="0033632B"/>
    <w:rsid w:val="0034037B"/>
    <w:rsid w:val="00341945"/>
    <w:rsid w:val="003528E8"/>
    <w:rsid w:val="0035295C"/>
    <w:rsid w:val="00354D14"/>
    <w:rsid w:val="00357765"/>
    <w:rsid w:val="003626F5"/>
    <w:rsid w:val="00363241"/>
    <w:rsid w:val="003637CA"/>
    <w:rsid w:val="0037003C"/>
    <w:rsid w:val="003717A2"/>
    <w:rsid w:val="00374E8C"/>
    <w:rsid w:val="00376384"/>
    <w:rsid w:val="00380E44"/>
    <w:rsid w:val="0039371F"/>
    <w:rsid w:val="003A0023"/>
    <w:rsid w:val="003A0838"/>
    <w:rsid w:val="003A6535"/>
    <w:rsid w:val="003B0CFC"/>
    <w:rsid w:val="003B1BB6"/>
    <w:rsid w:val="003B1DB1"/>
    <w:rsid w:val="003B531B"/>
    <w:rsid w:val="003C24AB"/>
    <w:rsid w:val="003C5C4A"/>
    <w:rsid w:val="003D44F8"/>
    <w:rsid w:val="003D5F64"/>
    <w:rsid w:val="003E0CEF"/>
    <w:rsid w:val="003E1DDB"/>
    <w:rsid w:val="003E4273"/>
    <w:rsid w:val="003E555C"/>
    <w:rsid w:val="003E5B3E"/>
    <w:rsid w:val="003E6094"/>
    <w:rsid w:val="003F05A0"/>
    <w:rsid w:val="003F3046"/>
    <w:rsid w:val="00403BE6"/>
    <w:rsid w:val="00403F94"/>
    <w:rsid w:val="004047C0"/>
    <w:rsid w:val="00406D29"/>
    <w:rsid w:val="00413212"/>
    <w:rsid w:val="00415D46"/>
    <w:rsid w:val="004238B6"/>
    <w:rsid w:val="0043188D"/>
    <w:rsid w:val="00433CDC"/>
    <w:rsid w:val="00436F43"/>
    <w:rsid w:val="00443AA2"/>
    <w:rsid w:val="0044530E"/>
    <w:rsid w:val="004479A9"/>
    <w:rsid w:val="00460179"/>
    <w:rsid w:val="004660F0"/>
    <w:rsid w:val="00466A1C"/>
    <w:rsid w:val="0047238B"/>
    <w:rsid w:val="00473704"/>
    <w:rsid w:val="00481286"/>
    <w:rsid w:val="00482792"/>
    <w:rsid w:val="004844BB"/>
    <w:rsid w:val="0048782C"/>
    <w:rsid w:val="004910CD"/>
    <w:rsid w:val="004924B1"/>
    <w:rsid w:val="004A0CB3"/>
    <w:rsid w:val="004A1C58"/>
    <w:rsid w:val="004A5684"/>
    <w:rsid w:val="004A590D"/>
    <w:rsid w:val="004B30E8"/>
    <w:rsid w:val="004B5639"/>
    <w:rsid w:val="004C546B"/>
    <w:rsid w:val="004C5603"/>
    <w:rsid w:val="004C60B0"/>
    <w:rsid w:val="004C6796"/>
    <w:rsid w:val="004D121F"/>
    <w:rsid w:val="004D1DB2"/>
    <w:rsid w:val="004D37F7"/>
    <w:rsid w:val="004D6042"/>
    <w:rsid w:val="004E5816"/>
    <w:rsid w:val="004F05C9"/>
    <w:rsid w:val="004F071C"/>
    <w:rsid w:val="004F5079"/>
    <w:rsid w:val="005000AF"/>
    <w:rsid w:val="005016EB"/>
    <w:rsid w:val="00505FE6"/>
    <w:rsid w:val="0051074E"/>
    <w:rsid w:val="0051172B"/>
    <w:rsid w:val="0051701E"/>
    <w:rsid w:val="005170EA"/>
    <w:rsid w:val="00525BDA"/>
    <w:rsid w:val="005267E6"/>
    <w:rsid w:val="0053493E"/>
    <w:rsid w:val="00537AE0"/>
    <w:rsid w:val="00547EA8"/>
    <w:rsid w:val="00554E76"/>
    <w:rsid w:val="0055523D"/>
    <w:rsid w:val="005656BC"/>
    <w:rsid w:val="00565DB0"/>
    <w:rsid w:val="00566550"/>
    <w:rsid w:val="00567534"/>
    <w:rsid w:val="00571E91"/>
    <w:rsid w:val="00580FED"/>
    <w:rsid w:val="00586622"/>
    <w:rsid w:val="00586BAA"/>
    <w:rsid w:val="00586F03"/>
    <w:rsid w:val="00596AE4"/>
    <w:rsid w:val="005A0EF7"/>
    <w:rsid w:val="005A25F2"/>
    <w:rsid w:val="005A3899"/>
    <w:rsid w:val="005A4888"/>
    <w:rsid w:val="005A63F2"/>
    <w:rsid w:val="005A68A4"/>
    <w:rsid w:val="005B1E9D"/>
    <w:rsid w:val="005B54B3"/>
    <w:rsid w:val="005B61CB"/>
    <w:rsid w:val="005B6972"/>
    <w:rsid w:val="005C267D"/>
    <w:rsid w:val="005C32DE"/>
    <w:rsid w:val="005C584F"/>
    <w:rsid w:val="005D2EA2"/>
    <w:rsid w:val="005D319A"/>
    <w:rsid w:val="005D4CA7"/>
    <w:rsid w:val="005E70F6"/>
    <w:rsid w:val="005E7D20"/>
    <w:rsid w:val="005F0D7E"/>
    <w:rsid w:val="005F3CA0"/>
    <w:rsid w:val="006104CC"/>
    <w:rsid w:val="00610764"/>
    <w:rsid w:val="0061085B"/>
    <w:rsid w:val="00612470"/>
    <w:rsid w:val="00613492"/>
    <w:rsid w:val="00613924"/>
    <w:rsid w:val="0061409D"/>
    <w:rsid w:val="00617589"/>
    <w:rsid w:val="006256CA"/>
    <w:rsid w:val="00632437"/>
    <w:rsid w:val="00634460"/>
    <w:rsid w:val="00636C6C"/>
    <w:rsid w:val="00642E14"/>
    <w:rsid w:val="0064414E"/>
    <w:rsid w:val="006449CB"/>
    <w:rsid w:val="00646B8F"/>
    <w:rsid w:val="006472CB"/>
    <w:rsid w:val="00651996"/>
    <w:rsid w:val="00663DCC"/>
    <w:rsid w:val="00666AA1"/>
    <w:rsid w:val="006679B2"/>
    <w:rsid w:val="00672152"/>
    <w:rsid w:val="00677E02"/>
    <w:rsid w:val="00682281"/>
    <w:rsid w:val="006868A2"/>
    <w:rsid w:val="00692401"/>
    <w:rsid w:val="00694BD0"/>
    <w:rsid w:val="006A232D"/>
    <w:rsid w:val="006B17BA"/>
    <w:rsid w:val="006B2B34"/>
    <w:rsid w:val="006B7318"/>
    <w:rsid w:val="006C2D3C"/>
    <w:rsid w:val="006C4F0D"/>
    <w:rsid w:val="006C542C"/>
    <w:rsid w:val="006C62BB"/>
    <w:rsid w:val="006C6FBB"/>
    <w:rsid w:val="006C7955"/>
    <w:rsid w:val="006D15D6"/>
    <w:rsid w:val="006D2C0A"/>
    <w:rsid w:val="006D2FF2"/>
    <w:rsid w:val="006D365D"/>
    <w:rsid w:val="006D4504"/>
    <w:rsid w:val="006D6132"/>
    <w:rsid w:val="006E6379"/>
    <w:rsid w:val="006E77D9"/>
    <w:rsid w:val="006F1939"/>
    <w:rsid w:val="006F3795"/>
    <w:rsid w:val="00701CED"/>
    <w:rsid w:val="00703126"/>
    <w:rsid w:val="0070314C"/>
    <w:rsid w:val="0070323F"/>
    <w:rsid w:val="007033B3"/>
    <w:rsid w:val="00703A3F"/>
    <w:rsid w:val="0070664D"/>
    <w:rsid w:val="00712505"/>
    <w:rsid w:val="00713725"/>
    <w:rsid w:val="007143E6"/>
    <w:rsid w:val="00716102"/>
    <w:rsid w:val="00722D90"/>
    <w:rsid w:val="00722F06"/>
    <w:rsid w:val="007230F5"/>
    <w:rsid w:val="0072420E"/>
    <w:rsid w:val="00727F51"/>
    <w:rsid w:val="00730DBF"/>
    <w:rsid w:val="0073138A"/>
    <w:rsid w:val="007421DE"/>
    <w:rsid w:val="0074235A"/>
    <w:rsid w:val="00743DF3"/>
    <w:rsid w:val="007440E5"/>
    <w:rsid w:val="00744452"/>
    <w:rsid w:val="00745122"/>
    <w:rsid w:val="00745551"/>
    <w:rsid w:val="00750A71"/>
    <w:rsid w:val="00752E1B"/>
    <w:rsid w:val="00753C0B"/>
    <w:rsid w:val="00762032"/>
    <w:rsid w:val="007639B3"/>
    <w:rsid w:val="00763B56"/>
    <w:rsid w:val="00771334"/>
    <w:rsid w:val="00771DFC"/>
    <w:rsid w:val="00785660"/>
    <w:rsid w:val="0079025F"/>
    <w:rsid w:val="007946BD"/>
    <w:rsid w:val="007959AF"/>
    <w:rsid w:val="00797A49"/>
    <w:rsid w:val="00797C9A"/>
    <w:rsid w:val="007A0EF0"/>
    <w:rsid w:val="007A74F1"/>
    <w:rsid w:val="007B0852"/>
    <w:rsid w:val="007B3531"/>
    <w:rsid w:val="007B3BFF"/>
    <w:rsid w:val="007B4100"/>
    <w:rsid w:val="007B50C7"/>
    <w:rsid w:val="007B62B0"/>
    <w:rsid w:val="007B65F3"/>
    <w:rsid w:val="007C706C"/>
    <w:rsid w:val="007D0426"/>
    <w:rsid w:val="007D04AF"/>
    <w:rsid w:val="007D7577"/>
    <w:rsid w:val="007E0D64"/>
    <w:rsid w:val="007E334A"/>
    <w:rsid w:val="007F02FF"/>
    <w:rsid w:val="007F21B8"/>
    <w:rsid w:val="007F3F6A"/>
    <w:rsid w:val="007F6358"/>
    <w:rsid w:val="007F7269"/>
    <w:rsid w:val="008120E0"/>
    <w:rsid w:val="00813778"/>
    <w:rsid w:val="008216A9"/>
    <w:rsid w:val="008238EC"/>
    <w:rsid w:val="00825342"/>
    <w:rsid w:val="00825665"/>
    <w:rsid w:val="008316AF"/>
    <w:rsid w:val="00831C92"/>
    <w:rsid w:val="00831F78"/>
    <w:rsid w:val="00837DE9"/>
    <w:rsid w:val="008439EA"/>
    <w:rsid w:val="00844CCB"/>
    <w:rsid w:val="00845617"/>
    <w:rsid w:val="00852AFC"/>
    <w:rsid w:val="00853630"/>
    <w:rsid w:val="008632F6"/>
    <w:rsid w:val="0086445C"/>
    <w:rsid w:val="008646D7"/>
    <w:rsid w:val="008652F5"/>
    <w:rsid w:val="00873771"/>
    <w:rsid w:val="0087622C"/>
    <w:rsid w:val="00884990"/>
    <w:rsid w:val="0089051B"/>
    <w:rsid w:val="008A0004"/>
    <w:rsid w:val="008A1A7B"/>
    <w:rsid w:val="008A5CFA"/>
    <w:rsid w:val="008B408C"/>
    <w:rsid w:val="008B4250"/>
    <w:rsid w:val="008C5DAE"/>
    <w:rsid w:val="008C726E"/>
    <w:rsid w:val="008D3623"/>
    <w:rsid w:val="008D3CCF"/>
    <w:rsid w:val="008D53AC"/>
    <w:rsid w:val="008E1FA9"/>
    <w:rsid w:val="008E2D7A"/>
    <w:rsid w:val="008E3DB2"/>
    <w:rsid w:val="008E6ADE"/>
    <w:rsid w:val="008F075B"/>
    <w:rsid w:val="008F21A6"/>
    <w:rsid w:val="008F67A5"/>
    <w:rsid w:val="00901B5E"/>
    <w:rsid w:val="00902BBD"/>
    <w:rsid w:val="0091110F"/>
    <w:rsid w:val="00911A07"/>
    <w:rsid w:val="00913F27"/>
    <w:rsid w:val="009142AD"/>
    <w:rsid w:val="0092305C"/>
    <w:rsid w:val="00924B13"/>
    <w:rsid w:val="00934621"/>
    <w:rsid w:val="00934AFC"/>
    <w:rsid w:val="009439B7"/>
    <w:rsid w:val="009470EC"/>
    <w:rsid w:val="009474FA"/>
    <w:rsid w:val="00951CA0"/>
    <w:rsid w:val="009573FE"/>
    <w:rsid w:val="0096573A"/>
    <w:rsid w:val="00965E58"/>
    <w:rsid w:val="00966D5B"/>
    <w:rsid w:val="0097116C"/>
    <w:rsid w:val="00972D97"/>
    <w:rsid w:val="009755B4"/>
    <w:rsid w:val="00976453"/>
    <w:rsid w:val="00981ABD"/>
    <w:rsid w:val="00981F10"/>
    <w:rsid w:val="00993544"/>
    <w:rsid w:val="00996180"/>
    <w:rsid w:val="00997310"/>
    <w:rsid w:val="009974B4"/>
    <w:rsid w:val="009A1EE7"/>
    <w:rsid w:val="009A2569"/>
    <w:rsid w:val="009A60D3"/>
    <w:rsid w:val="009A7478"/>
    <w:rsid w:val="009B13B9"/>
    <w:rsid w:val="009B169A"/>
    <w:rsid w:val="009B3E81"/>
    <w:rsid w:val="009B61D5"/>
    <w:rsid w:val="009C1DE3"/>
    <w:rsid w:val="009C2C73"/>
    <w:rsid w:val="009C2F94"/>
    <w:rsid w:val="009D2C3C"/>
    <w:rsid w:val="009D37CC"/>
    <w:rsid w:val="009D4ECE"/>
    <w:rsid w:val="009D5335"/>
    <w:rsid w:val="009E48DC"/>
    <w:rsid w:val="009E5732"/>
    <w:rsid w:val="00A045AD"/>
    <w:rsid w:val="00A16746"/>
    <w:rsid w:val="00A172E8"/>
    <w:rsid w:val="00A31D9B"/>
    <w:rsid w:val="00A32500"/>
    <w:rsid w:val="00A34F79"/>
    <w:rsid w:val="00A36181"/>
    <w:rsid w:val="00A434A8"/>
    <w:rsid w:val="00A436E7"/>
    <w:rsid w:val="00A43932"/>
    <w:rsid w:val="00A46848"/>
    <w:rsid w:val="00A4733D"/>
    <w:rsid w:val="00A579BC"/>
    <w:rsid w:val="00A71493"/>
    <w:rsid w:val="00A72247"/>
    <w:rsid w:val="00A851BC"/>
    <w:rsid w:val="00A86B64"/>
    <w:rsid w:val="00A86E98"/>
    <w:rsid w:val="00A86EB3"/>
    <w:rsid w:val="00A907D9"/>
    <w:rsid w:val="00A90AA2"/>
    <w:rsid w:val="00A93D20"/>
    <w:rsid w:val="00A949B7"/>
    <w:rsid w:val="00AA0DEF"/>
    <w:rsid w:val="00AA22F9"/>
    <w:rsid w:val="00AA42C4"/>
    <w:rsid w:val="00AA5C61"/>
    <w:rsid w:val="00AB01E9"/>
    <w:rsid w:val="00AB5767"/>
    <w:rsid w:val="00AB5B15"/>
    <w:rsid w:val="00AB7169"/>
    <w:rsid w:val="00AC1A41"/>
    <w:rsid w:val="00AC3677"/>
    <w:rsid w:val="00AC3D98"/>
    <w:rsid w:val="00AC4578"/>
    <w:rsid w:val="00AD0664"/>
    <w:rsid w:val="00AD55D3"/>
    <w:rsid w:val="00AD600C"/>
    <w:rsid w:val="00AE0524"/>
    <w:rsid w:val="00AE0EBB"/>
    <w:rsid w:val="00AE5ABC"/>
    <w:rsid w:val="00AE6B98"/>
    <w:rsid w:val="00AF3A1D"/>
    <w:rsid w:val="00AF6C50"/>
    <w:rsid w:val="00B00831"/>
    <w:rsid w:val="00B01AC8"/>
    <w:rsid w:val="00B034AA"/>
    <w:rsid w:val="00B0383D"/>
    <w:rsid w:val="00B218B8"/>
    <w:rsid w:val="00B227F6"/>
    <w:rsid w:val="00B2679C"/>
    <w:rsid w:val="00B33B89"/>
    <w:rsid w:val="00B33C60"/>
    <w:rsid w:val="00B37010"/>
    <w:rsid w:val="00B45970"/>
    <w:rsid w:val="00B54E98"/>
    <w:rsid w:val="00B64074"/>
    <w:rsid w:val="00B71ED0"/>
    <w:rsid w:val="00B71F3B"/>
    <w:rsid w:val="00B7378B"/>
    <w:rsid w:val="00B7490B"/>
    <w:rsid w:val="00B76DB0"/>
    <w:rsid w:val="00B83DF3"/>
    <w:rsid w:val="00B9600F"/>
    <w:rsid w:val="00B96226"/>
    <w:rsid w:val="00BA1F99"/>
    <w:rsid w:val="00BA3B8C"/>
    <w:rsid w:val="00BA4AFA"/>
    <w:rsid w:val="00BB45C1"/>
    <w:rsid w:val="00BB7572"/>
    <w:rsid w:val="00BC1357"/>
    <w:rsid w:val="00BC2237"/>
    <w:rsid w:val="00BD0C99"/>
    <w:rsid w:val="00BD1752"/>
    <w:rsid w:val="00BE20ED"/>
    <w:rsid w:val="00BE24F3"/>
    <w:rsid w:val="00BE3340"/>
    <w:rsid w:val="00BE4D0C"/>
    <w:rsid w:val="00BE5100"/>
    <w:rsid w:val="00BE6242"/>
    <w:rsid w:val="00BE7F4D"/>
    <w:rsid w:val="00BF2EA7"/>
    <w:rsid w:val="00BF6319"/>
    <w:rsid w:val="00BF6DC6"/>
    <w:rsid w:val="00C00D48"/>
    <w:rsid w:val="00C02BC9"/>
    <w:rsid w:val="00C04C05"/>
    <w:rsid w:val="00C07DB7"/>
    <w:rsid w:val="00C121C4"/>
    <w:rsid w:val="00C168B3"/>
    <w:rsid w:val="00C17569"/>
    <w:rsid w:val="00C204A8"/>
    <w:rsid w:val="00C2093A"/>
    <w:rsid w:val="00C21234"/>
    <w:rsid w:val="00C253B8"/>
    <w:rsid w:val="00C31A9C"/>
    <w:rsid w:val="00C331CB"/>
    <w:rsid w:val="00C34A27"/>
    <w:rsid w:val="00C3691D"/>
    <w:rsid w:val="00C43934"/>
    <w:rsid w:val="00C44730"/>
    <w:rsid w:val="00C44A86"/>
    <w:rsid w:val="00C45C88"/>
    <w:rsid w:val="00C4625A"/>
    <w:rsid w:val="00C51A33"/>
    <w:rsid w:val="00C56F2A"/>
    <w:rsid w:val="00C57A32"/>
    <w:rsid w:val="00C61BB1"/>
    <w:rsid w:val="00C75648"/>
    <w:rsid w:val="00C77765"/>
    <w:rsid w:val="00C8450F"/>
    <w:rsid w:val="00C855DE"/>
    <w:rsid w:val="00C86272"/>
    <w:rsid w:val="00C90124"/>
    <w:rsid w:val="00C93897"/>
    <w:rsid w:val="00C93D94"/>
    <w:rsid w:val="00C941E3"/>
    <w:rsid w:val="00CA7612"/>
    <w:rsid w:val="00CB395D"/>
    <w:rsid w:val="00CB7D69"/>
    <w:rsid w:val="00CC0EB5"/>
    <w:rsid w:val="00CC36F8"/>
    <w:rsid w:val="00CC39A5"/>
    <w:rsid w:val="00CC771E"/>
    <w:rsid w:val="00CD243B"/>
    <w:rsid w:val="00CD47F1"/>
    <w:rsid w:val="00CD50AA"/>
    <w:rsid w:val="00CD54C4"/>
    <w:rsid w:val="00CD572A"/>
    <w:rsid w:val="00CD61A8"/>
    <w:rsid w:val="00CF05C1"/>
    <w:rsid w:val="00CF1376"/>
    <w:rsid w:val="00CF1ED2"/>
    <w:rsid w:val="00CF3357"/>
    <w:rsid w:val="00D00B4C"/>
    <w:rsid w:val="00D03201"/>
    <w:rsid w:val="00D04644"/>
    <w:rsid w:val="00D1075D"/>
    <w:rsid w:val="00D11AE6"/>
    <w:rsid w:val="00D13B45"/>
    <w:rsid w:val="00D16C5B"/>
    <w:rsid w:val="00D20F5A"/>
    <w:rsid w:val="00D21D35"/>
    <w:rsid w:val="00D25F77"/>
    <w:rsid w:val="00D275A8"/>
    <w:rsid w:val="00D27C25"/>
    <w:rsid w:val="00D357C6"/>
    <w:rsid w:val="00D4097F"/>
    <w:rsid w:val="00D42C10"/>
    <w:rsid w:val="00D52F56"/>
    <w:rsid w:val="00D62236"/>
    <w:rsid w:val="00D63472"/>
    <w:rsid w:val="00D63C76"/>
    <w:rsid w:val="00D65A23"/>
    <w:rsid w:val="00D81E64"/>
    <w:rsid w:val="00D83C8B"/>
    <w:rsid w:val="00D9030E"/>
    <w:rsid w:val="00D9169E"/>
    <w:rsid w:val="00D93273"/>
    <w:rsid w:val="00DA0E59"/>
    <w:rsid w:val="00DA1D66"/>
    <w:rsid w:val="00DA4261"/>
    <w:rsid w:val="00DA4D62"/>
    <w:rsid w:val="00DB12A9"/>
    <w:rsid w:val="00DB3D62"/>
    <w:rsid w:val="00DB505A"/>
    <w:rsid w:val="00DB7908"/>
    <w:rsid w:val="00DD160D"/>
    <w:rsid w:val="00DD1B64"/>
    <w:rsid w:val="00DD34E2"/>
    <w:rsid w:val="00DD54E5"/>
    <w:rsid w:val="00DD6BB8"/>
    <w:rsid w:val="00DE3295"/>
    <w:rsid w:val="00DE5E4F"/>
    <w:rsid w:val="00DE6060"/>
    <w:rsid w:val="00DF234C"/>
    <w:rsid w:val="00DF3BBE"/>
    <w:rsid w:val="00E0687A"/>
    <w:rsid w:val="00E116BF"/>
    <w:rsid w:val="00E1190B"/>
    <w:rsid w:val="00E12206"/>
    <w:rsid w:val="00E139E8"/>
    <w:rsid w:val="00E13CB1"/>
    <w:rsid w:val="00E14A1E"/>
    <w:rsid w:val="00E173FB"/>
    <w:rsid w:val="00E20B68"/>
    <w:rsid w:val="00E275AA"/>
    <w:rsid w:val="00E3034C"/>
    <w:rsid w:val="00E31A04"/>
    <w:rsid w:val="00E37D89"/>
    <w:rsid w:val="00E37E0C"/>
    <w:rsid w:val="00E41E95"/>
    <w:rsid w:val="00E459ED"/>
    <w:rsid w:val="00E46BB6"/>
    <w:rsid w:val="00E54B21"/>
    <w:rsid w:val="00E664C1"/>
    <w:rsid w:val="00E67F4D"/>
    <w:rsid w:val="00E70075"/>
    <w:rsid w:val="00E73E93"/>
    <w:rsid w:val="00E82121"/>
    <w:rsid w:val="00E82594"/>
    <w:rsid w:val="00E8271C"/>
    <w:rsid w:val="00E84B0F"/>
    <w:rsid w:val="00E85517"/>
    <w:rsid w:val="00E91338"/>
    <w:rsid w:val="00E91CF9"/>
    <w:rsid w:val="00E94FD3"/>
    <w:rsid w:val="00E97585"/>
    <w:rsid w:val="00EA1279"/>
    <w:rsid w:val="00EA5D77"/>
    <w:rsid w:val="00EB1BCE"/>
    <w:rsid w:val="00EB2E55"/>
    <w:rsid w:val="00EB3F34"/>
    <w:rsid w:val="00EB4FB4"/>
    <w:rsid w:val="00EB5795"/>
    <w:rsid w:val="00EB79EB"/>
    <w:rsid w:val="00EC003A"/>
    <w:rsid w:val="00EC0E16"/>
    <w:rsid w:val="00EE01E9"/>
    <w:rsid w:val="00EE6A78"/>
    <w:rsid w:val="00EE7A34"/>
    <w:rsid w:val="00EF0823"/>
    <w:rsid w:val="00EF0E4C"/>
    <w:rsid w:val="00EF4F7D"/>
    <w:rsid w:val="00F0798C"/>
    <w:rsid w:val="00F13073"/>
    <w:rsid w:val="00F14A8B"/>
    <w:rsid w:val="00F17A49"/>
    <w:rsid w:val="00F17CB1"/>
    <w:rsid w:val="00F20722"/>
    <w:rsid w:val="00F24A11"/>
    <w:rsid w:val="00F30666"/>
    <w:rsid w:val="00F3160D"/>
    <w:rsid w:val="00F32FC0"/>
    <w:rsid w:val="00F33618"/>
    <w:rsid w:val="00F33C90"/>
    <w:rsid w:val="00F35C2A"/>
    <w:rsid w:val="00F378E9"/>
    <w:rsid w:val="00F4049E"/>
    <w:rsid w:val="00F4121C"/>
    <w:rsid w:val="00F41ED1"/>
    <w:rsid w:val="00F457C1"/>
    <w:rsid w:val="00F51679"/>
    <w:rsid w:val="00F52EA1"/>
    <w:rsid w:val="00F52F3C"/>
    <w:rsid w:val="00F54CB4"/>
    <w:rsid w:val="00F57D12"/>
    <w:rsid w:val="00F608EA"/>
    <w:rsid w:val="00F6311B"/>
    <w:rsid w:val="00F66ADF"/>
    <w:rsid w:val="00F71C9D"/>
    <w:rsid w:val="00F76866"/>
    <w:rsid w:val="00F81E25"/>
    <w:rsid w:val="00F81F3D"/>
    <w:rsid w:val="00F83F41"/>
    <w:rsid w:val="00F91FD5"/>
    <w:rsid w:val="00F92BAF"/>
    <w:rsid w:val="00F95D21"/>
    <w:rsid w:val="00F95ED5"/>
    <w:rsid w:val="00FA43F6"/>
    <w:rsid w:val="00FA5D28"/>
    <w:rsid w:val="00FA73AE"/>
    <w:rsid w:val="00FB4945"/>
    <w:rsid w:val="00FC4685"/>
    <w:rsid w:val="00FC4992"/>
    <w:rsid w:val="00FC6488"/>
    <w:rsid w:val="00FC6D0B"/>
    <w:rsid w:val="00FD507C"/>
    <w:rsid w:val="00FE0826"/>
    <w:rsid w:val="00FE609F"/>
    <w:rsid w:val="00FE78A8"/>
    <w:rsid w:val="00FF05A7"/>
    <w:rsid w:val="00FF2E2E"/>
    <w:rsid w:val="00FF385A"/>
    <w:rsid w:val="00FF4891"/>
    <w:rsid w:val="00F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2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EC0E16"/>
    <w:rPr>
      <w:sz w:val="24"/>
    </w:rPr>
  </w:style>
  <w:style w:type="paragraph" w:customStyle="1" w:styleId="aff5">
    <w:name w:val="ГС_Основной_текст"/>
    <w:link w:val="aff4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3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7">
    <w:name w:val="Сетка таблицы2"/>
    <w:basedOn w:val="a2"/>
    <w:next w:val="aff3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6">
    <w:name w:val="Title"/>
    <w:basedOn w:val="a"/>
    <w:next w:val="a0"/>
    <w:link w:val="aff7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8">
    <w:name w:val="Заголовок2"/>
    <w:basedOn w:val="a"/>
    <w:next w:val="a0"/>
    <w:rsid w:val="002B75B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2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EC0E16"/>
    <w:rPr>
      <w:sz w:val="24"/>
    </w:rPr>
  </w:style>
  <w:style w:type="paragraph" w:customStyle="1" w:styleId="aff5">
    <w:name w:val="ГС_Основной_текст"/>
    <w:link w:val="aff4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3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7">
    <w:name w:val="Сетка таблицы2"/>
    <w:basedOn w:val="a2"/>
    <w:next w:val="aff3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6">
    <w:name w:val="Title"/>
    <w:basedOn w:val="a"/>
    <w:next w:val="a0"/>
    <w:link w:val="aff7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8">
    <w:name w:val="Заголовок2"/>
    <w:basedOn w:val="a"/>
    <w:next w:val="a0"/>
    <w:rsid w:val="002B75B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F0FBC0D977CAF1CA0B9C6509E1B5B931BDE71995C31C7BF49A54EDCECm4g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0FBC0D977CAF1CA0B9C6509E1B5B931BDF7A995638C7BF49A54EDCECm4g4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F0FBC0D977CAF1CA0B9C75E8B1B5B931BD37E9F5938C7BF49A54EDCECm4g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0FBC0D977CAF1CA0B9C75E8B1B5B931BD37E9F5831C7BF49A54EDCECm4g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B671D-2345-490F-A6C4-DCEF703B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4318</Words>
  <Characters>24614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</dc:creator>
  <dc:description>exif_MSED_d0d7d101e50224597c3d80e2ebf24b71e47d1a7e9e730c43421b947c68ccf1ff</dc:description>
  <cp:lastModifiedBy>P15U03</cp:lastModifiedBy>
  <cp:revision>12</cp:revision>
  <cp:lastPrinted>2019-10-31T14:01:00Z</cp:lastPrinted>
  <dcterms:created xsi:type="dcterms:W3CDTF">2019-10-30T08:55:00Z</dcterms:created>
  <dcterms:modified xsi:type="dcterms:W3CDTF">2019-11-05T07:27:00Z</dcterms:modified>
</cp:coreProperties>
</file>